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A73" w:rsidRPr="00A15A6C" w:rsidRDefault="00A15A6C" w:rsidP="000775D8">
      <w:pPr>
        <w:pStyle w:val="Default"/>
        <w:spacing w:line="25" w:lineRule="atLeast"/>
        <w:jc w:val="center"/>
        <w:rPr>
          <w:rFonts w:asciiTheme="minorHAnsi" w:hAnsiTheme="minorHAnsi"/>
          <w:b/>
          <w:bCs/>
          <w:sz w:val="72"/>
          <w:szCs w:val="72"/>
        </w:rPr>
      </w:pPr>
      <w:r w:rsidRPr="00A15A6C">
        <w:rPr>
          <w:rFonts w:asciiTheme="minorHAnsi" w:hAnsiTheme="minorHAnsi"/>
          <w:noProof/>
          <w:lang w:eastAsia="en-GB"/>
        </w:rPr>
        <w:drawing>
          <wp:anchor distT="0" distB="0" distL="114300" distR="114300" simplePos="0" relativeHeight="251658240" behindDoc="0" locked="0" layoutInCell="1" allowOverlap="1">
            <wp:simplePos x="0" y="0"/>
            <wp:positionH relativeFrom="margin">
              <wp:align>center</wp:align>
            </wp:positionH>
            <wp:positionV relativeFrom="margin">
              <wp:posOffset>553790</wp:posOffset>
            </wp:positionV>
            <wp:extent cx="4617085" cy="5710555"/>
            <wp:effectExtent l="0" t="0" r="0" b="4445"/>
            <wp:wrapSquare wrapText="bothSides"/>
            <wp:docPr id="2" name="Picture 2" descr="Description: New De La Salle School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De La Salle School 20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7085" cy="5710555"/>
                    </a:xfrm>
                    <a:prstGeom prst="rect">
                      <a:avLst/>
                    </a:prstGeom>
                    <a:noFill/>
                  </pic:spPr>
                </pic:pic>
              </a:graphicData>
            </a:graphic>
            <wp14:sizeRelH relativeFrom="page">
              <wp14:pctWidth>0</wp14:pctWidth>
            </wp14:sizeRelH>
            <wp14:sizeRelV relativeFrom="page">
              <wp14:pctHeight>0</wp14:pctHeight>
            </wp14:sizeRelV>
          </wp:anchor>
        </w:drawing>
      </w:r>
      <w:r w:rsidR="00E67FF0" w:rsidRPr="00A15A6C">
        <w:rPr>
          <w:rFonts w:asciiTheme="minorHAnsi" w:hAnsiTheme="minorHAnsi"/>
          <w:b/>
          <w:bCs/>
          <w:sz w:val="72"/>
          <w:szCs w:val="72"/>
        </w:rPr>
        <w:t xml:space="preserve"> </w:t>
      </w:r>
      <w:r w:rsidR="00E67FF0">
        <w:rPr>
          <w:rFonts w:asciiTheme="minorHAnsi" w:hAnsiTheme="minorHAnsi"/>
          <w:b/>
          <w:bCs/>
          <w:sz w:val="72"/>
          <w:szCs w:val="72"/>
        </w:rPr>
        <w:t>Assessment, Recording and Reporting Policy</w:t>
      </w:r>
    </w:p>
    <w:tbl>
      <w:tblPr>
        <w:tblStyle w:val="TableGrid"/>
        <w:tblW w:w="0" w:type="auto"/>
        <w:tblLook w:val="04A0" w:firstRow="1" w:lastRow="0" w:firstColumn="1" w:lastColumn="0" w:noHBand="0" w:noVBand="1"/>
      </w:tblPr>
      <w:tblGrid>
        <w:gridCol w:w="9016"/>
      </w:tblGrid>
      <w:tr w:rsidR="00A15A6C" w:rsidRPr="00A15A6C" w:rsidTr="00A15A6C">
        <w:tc>
          <w:tcPr>
            <w:tcW w:w="9016" w:type="dxa"/>
          </w:tcPr>
          <w:p w:rsidR="00A15A6C" w:rsidRPr="00A15A6C" w:rsidRDefault="00A15A6C" w:rsidP="000775D8">
            <w:pPr>
              <w:spacing w:line="25" w:lineRule="atLeast"/>
              <w:jc w:val="center"/>
              <w:rPr>
                <w:rFonts w:cs="Calibri"/>
                <w:b/>
              </w:rPr>
            </w:pPr>
            <w:r w:rsidRPr="00A15A6C">
              <w:rPr>
                <w:rFonts w:cs="Calibri"/>
                <w:b/>
              </w:rPr>
              <w:t xml:space="preserve">Policy reviewed and updated by the </w:t>
            </w:r>
            <w:r w:rsidR="00AE0101">
              <w:rPr>
                <w:rFonts w:cs="Calibri"/>
                <w:b/>
              </w:rPr>
              <w:t>Director of Learning and Teaching</w:t>
            </w:r>
          </w:p>
          <w:p w:rsidR="00A15A6C" w:rsidRPr="00A15A6C" w:rsidRDefault="00A15A6C" w:rsidP="000775D8">
            <w:pPr>
              <w:spacing w:line="25" w:lineRule="atLeast"/>
              <w:jc w:val="center"/>
              <w:rPr>
                <w:rFonts w:cs="Calibri"/>
                <w:b/>
                <w:i/>
                <w:color w:val="FF0000"/>
              </w:rPr>
            </w:pPr>
            <w:r w:rsidRPr="00A15A6C">
              <w:rPr>
                <w:rFonts w:cs="Calibri"/>
                <w:b/>
                <w:i/>
                <w:color w:val="FF0000"/>
              </w:rPr>
              <w:t xml:space="preserve">Policy ratified by BOG on </w:t>
            </w:r>
          </w:p>
          <w:p w:rsidR="00A15A6C" w:rsidRPr="00A15A6C" w:rsidRDefault="00A15A6C" w:rsidP="000775D8">
            <w:pPr>
              <w:spacing w:line="25" w:lineRule="atLeast"/>
              <w:jc w:val="center"/>
              <w:rPr>
                <w:rFonts w:cs="Calibri"/>
                <w:b/>
                <w:i/>
                <w:color w:val="FF0000"/>
              </w:rPr>
            </w:pPr>
            <w:r w:rsidRPr="00A15A6C">
              <w:rPr>
                <w:rFonts w:cs="Calibri"/>
                <w:b/>
                <w:i/>
              </w:rPr>
              <w:t>Next review:</w:t>
            </w:r>
            <w:r w:rsidR="00AE0101">
              <w:rPr>
                <w:rFonts w:cs="Calibri"/>
                <w:b/>
                <w:i/>
              </w:rPr>
              <w:t xml:space="preserve"> October 2020</w:t>
            </w:r>
          </w:p>
        </w:tc>
      </w:tr>
    </w:tbl>
    <w:p w:rsidR="00A15A6C" w:rsidRPr="00A15A6C" w:rsidRDefault="00A15A6C" w:rsidP="000775D8">
      <w:pPr>
        <w:pStyle w:val="Default"/>
        <w:spacing w:line="25" w:lineRule="atLeast"/>
        <w:jc w:val="center"/>
        <w:rPr>
          <w:rFonts w:asciiTheme="minorHAnsi" w:hAnsiTheme="minorHAnsi"/>
          <w:b/>
          <w:bCs/>
          <w:sz w:val="72"/>
          <w:szCs w:val="72"/>
        </w:rPr>
      </w:pPr>
    </w:p>
    <w:p w:rsidR="00A15A6C" w:rsidRPr="00A15A6C" w:rsidRDefault="00A15A6C" w:rsidP="000775D8">
      <w:pPr>
        <w:spacing w:after="0" w:line="25" w:lineRule="atLeast"/>
        <w:jc w:val="both"/>
        <w:rPr>
          <w:sz w:val="40"/>
          <w:szCs w:val="40"/>
        </w:rPr>
      </w:pPr>
    </w:p>
    <w:p w:rsidR="00374E05" w:rsidRPr="00374E05" w:rsidRDefault="005C2A73" w:rsidP="000775D8">
      <w:pPr>
        <w:pStyle w:val="Default"/>
        <w:numPr>
          <w:ilvl w:val="0"/>
          <w:numId w:val="9"/>
        </w:numPr>
        <w:spacing w:line="25" w:lineRule="atLeast"/>
        <w:ind w:left="426"/>
        <w:rPr>
          <w:rFonts w:asciiTheme="minorHAnsi" w:hAnsiTheme="minorHAnsi"/>
          <w:b/>
          <w:bCs/>
          <w:sz w:val="22"/>
          <w:szCs w:val="22"/>
        </w:rPr>
      </w:pPr>
      <w:r w:rsidRPr="00A15A6C">
        <w:rPr>
          <w:rFonts w:asciiTheme="minorHAnsi" w:hAnsiTheme="minorHAnsi"/>
          <w:b/>
          <w:bCs/>
          <w:sz w:val="22"/>
          <w:szCs w:val="22"/>
        </w:rPr>
        <w:lastRenderedPageBreak/>
        <w:t xml:space="preserve">INTRODUCTION </w:t>
      </w:r>
    </w:p>
    <w:p w:rsidR="006C18CE" w:rsidRPr="00A15A6C" w:rsidRDefault="006C18CE" w:rsidP="000775D8">
      <w:pPr>
        <w:spacing w:after="0" w:line="25" w:lineRule="atLeast"/>
        <w:ind w:left="66" w:right="85"/>
        <w:rPr>
          <w:rFonts w:ascii="Times New Roman" w:eastAsia="Times New Roman" w:hAnsi="Times New Roman" w:cs="Times New Roman"/>
          <w:sz w:val="24"/>
          <w:szCs w:val="24"/>
          <w:lang w:eastAsia="en-GB"/>
        </w:rPr>
      </w:pPr>
      <w:r w:rsidRPr="00A15A6C">
        <w:rPr>
          <w:rFonts w:ascii="Calibri" w:eastAsia="Times New Roman" w:hAnsi="Calibri" w:cs="Times New Roman"/>
          <w:color w:val="000000"/>
          <w:lang w:eastAsia="en-GB"/>
        </w:rPr>
        <w:t xml:space="preserve">Assessment is a general term covering all the methods used to appraise the performance of </w:t>
      </w:r>
      <w:r w:rsidR="00AE6160">
        <w:rPr>
          <w:rFonts w:ascii="Calibri" w:eastAsia="Times New Roman" w:hAnsi="Calibri" w:cs="Times New Roman"/>
          <w:color w:val="000000"/>
          <w:lang w:eastAsia="en-GB"/>
        </w:rPr>
        <w:t>pupil</w:t>
      </w:r>
      <w:r w:rsidRPr="00A15A6C">
        <w:rPr>
          <w:rFonts w:ascii="Calibri" w:eastAsia="Times New Roman" w:hAnsi="Calibri" w:cs="Times New Roman"/>
          <w:color w:val="000000"/>
          <w:lang w:eastAsia="en-GB"/>
        </w:rPr>
        <w:t>s. This encompasses formative, diagnostic, summative and evaluative assessment:        </w:t>
      </w:r>
    </w:p>
    <w:p w:rsidR="006C18CE" w:rsidRPr="00A15A6C" w:rsidRDefault="006C18CE" w:rsidP="000775D8">
      <w:pPr>
        <w:spacing w:after="0" w:line="25" w:lineRule="atLeast"/>
        <w:rPr>
          <w:rFonts w:ascii="Times New Roman" w:eastAsia="Times New Roman" w:hAnsi="Times New Roman" w:cs="Times New Roman"/>
          <w:sz w:val="24"/>
          <w:szCs w:val="24"/>
          <w:lang w:eastAsia="en-GB"/>
        </w:rPr>
      </w:pPr>
    </w:p>
    <w:p w:rsidR="006C18CE" w:rsidRPr="00A15A6C" w:rsidRDefault="006C18CE" w:rsidP="000775D8">
      <w:pPr>
        <w:spacing w:after="0" w:line="25" w:lineRule="atLeast"/>
        <w:ind w:firstLine="66"/>
        <w:rPr>
          <w:rFonts w:ascii="Times New Roman" w:eastAsia="Times New Roman" w:hAnsi="Times New Roman" w:cs="Times New Roman"/>
          <w:sz w:val="24"/>
          <w:szCs w:val="24"/>
          <w:lang w:eastAsia="en-GB"/>
        </w:rPr>
      </w:pPr>
      <w:r w:rsidRPr="00A15A6C">
        <w:rPr>
          <w:rFonts w:ascii="Calibri" w:eastAsia="Times New Roman" w:hAnsi="Calibri" w:cs="Times New Roman"/>
          <w:b/>
          <w:bCs/>
          <w:color w:val="000000"/>
          <w:lang w:eastAsia="en-GB"/>
        </w:rPr>
        <w:t xml:space="preserve">Assessment is: </w:t>
      </w:r>
    </w:p>
    <w:p w:rsidR="006C18CE" w:rsidRPr="00A15A6C" w:rsidRDefault="006C18CE" w:rsidP="000775D8">
      <w:pPr>
        <w:numPr>
          <w:ilvl w:val="0"/>
          <w:numId w:val="1"/>
        </w:numPr>
        <w:spacing w:after="0" w:line="25" w:lineRule="atLeast"/>
        <w:ind w:right="85"/>
        <w:textAlignment w:val="baseline"/>
        <w:rPr>
          <w:rFonts w:ascii="Arial" w:eastAsia="Times New Roman" w:hAnsi="Arial" w:cs="Arial"/>
          <w:color w:val="000000"/>
          <w:lang w:eastAsia="en-GB"/>
        </w:rPr>
      </w:pPr>
      <w:r w:rsidRPr="00A15A6C">
        <w:rPr>
          <w:rFonts w:ascii="Calibri" w:eastAsia="Times New Roman" w:hAnsi="Calibri" w:cs="Arial"/>
          <w:color w:val="000000"/>
          <w:lang w:eastAsia="en-GB"/>
        </w:rPr>
        <w:t>An integral part of the process of learning and teaching and needs to be planned with the same care and precision.</w:t>
      </w:r>
    </w:p>
    <w:p w:rsidR="006C18CE" w:rsidRPr="00A15A6C" w:rsidRDefault="006C18CE" w:rsidP="000775D8">
      <w:pPr>
        <w:numPr>
          <w:ilvl w:val="0"/>
          <w:numId w:val="1"/>
        </w:numPr>
        <w:spacing w:after="0" w:line="25" w:lineRule="atLeast"/>
        <w:ind w:right="85"/>
        <w:textAlignment w:val="baseline"/>
        <w:rPr>
          <w:rFonts w:ascii="Arial" w:eastAsia="Times New Roman" w:hAnsi="Arial" w:cs="Arial"/>
          <w:color w:val="000000"/>
          <w:lang w:eastAsia="en-GB"/>
        </w:rPr>
      </w:pPr>
      <w:r w:rsidRPr="00A15A6C">
        <w:rPr>
          <w:rFonts w:ascii="Calibri" w:eastAsia="Times New Roman" w:hAnsi="Calibri" w:cs="Arial"/>
          <w:color w:val="000000"/>
          <w:lang w:eastAsia="en-GB"/>
        </w:rPr>
        <w:t xml:space="preserve">Making informed judgements about </w:t>
      </w:r>
      <w:r w:rsidR="00AE6160">
        <w:rPr>
          <w:rFonts w:ascii="Calibri" w:eastAsia="Times New Roman" w:hAnsi="Calibri" w:cs="Arial"/>
          <w:color w:val="000000"/>
          <w:lang w:eastAsia="en-GB"/>
        </w:rPr>
        <w:t>pupil</w:t>
      </w:r>
      <w:r w:rsidRPr="00A15A6C">
        <w:rPr>
          <w:rFonts w:ascii="Calibri" w:eastAsia="Times New Roman" w:hAnsi="Calibri" w:cs="Arial"/>
          <w:color w:val="000000"/>
          <w:lang w:eastAsia="en-GB"/>
        </w:rPr>
        <w:t>s’ achievements and progress.</w:t>
      </w:r>
    </w:p>
    <w:p w:rsidR="006C18CE" w:rsidRPr="00A15A6C" w:rsidRDefault="006C18CE" w:rsidP="000775D8">
      <w:pPr>
        <w:numPr>
          <w:ilvl w:val="0"/>
          <w:numId w:val="1"/>
        </w:numPr>
        <w:spacing w:after="0" w:line="25" w:lineRule="atLeast"/>
        <w:ind w:right="85"/>
        <w:textAlignment w:val="baseline"/>
        <w:rPr>
          <w:rFonts w:ascii="Arial" w:eastAsia="Times New Roman" w:hAnsi="Arial" w:cs="Arial"/>
          <w:color w:val="000000"/>
          <w:lang w:eastAsia="en-GB"/>
        </w:rPr>
      </w:pPr>
      <w:r w:rsidRPr="00A15A6C">
        <w:rPr>
          <w:rFonts w:ascii="Calibri" w:eastAsia="Times New Roman" w:hAnsi="Calibri" w:cs="Arial"/>
          <w:color w:val="000000"/>
          <w:lang w:eastAsia="en-GB"/>
        </w:rPr>
        <w:t xml:space="preserve">Highlighting </w:t>
      </w:r>
      <w:r w:rsidR="00AE6160">
        <w:rPr>
          <w:rFonts w:ascii="Calibri" w:eastAsia="Times New Roman" w:hAnsi="Calibri" w:cs="Arial"/>
          <w:color w:val="000000"/>
          <w:lang w:eastAsia="en-GB"/>
        </w:rPr>
        <w:t>pupil</w:t>
      </w:r>
      <w:r w:rsidRPr="00A15A6C">
        <w:rPr>
          <w:rFonts w:ascii="Calibri" w:eastAsia="Times New Roman" w:hAnsi="Calibri" w:cs="Arial"/>
          <w:color w:val="000000"/>
          <w:lang w:eastAsia="en-GB"/>
        </w:rPr>
        <w:t>s’ positive achievements.</w:t>
      </w:r>
    </w:p>
    <w:p w:rsidR="006C18CE" w:rsidRPr="00A15A6C" w:rsidRDefault="006C18CE" w:rsidP="000775D8">
      <w:pPr>
        <w:numPr>
          <w:ilvl w:val="0"/>
          <w:numId w:val="1"/>
        </w:numPr>
        <w:spacing w:after="0" w:line="25" w:lineRule="atLeast"/>
        <w:ind w:right="85"/>
        <w:textAlignment w:val="baseline"/>
        <w:rPr>
          <w:rFonts w:ascii="Arial" w:eastAsia="Times New Roman" w:hAnsi="Arial" w:cs="Arial"/>
          <w:color w:val="000000"/>
          <w:lang w:eastAsia="en-GB"/>
        </w:rPr>
      </w:pPr>
      <w:r w:rsidRPr="00A15A6C">
        <w:rPr>
          <w:rFonts w:ascii="Calibri" w:eastAsia="Times New Roman" w:hAnsi="Calibri" w:cs="Arial"/>
          <w:color w:val="000000"/>
          <w:lang w:eastAsia="en-GB"/>
        </w:rPr>
        <w:t xml:space="preserve">On-going and can take place on any occasion when </w:t>
      </w:r>
      <w:r w:rsidR="00AE6160">
        <w:rPr>
          <w:rFonts w:ascii="Calibri" w:eastAsia="Times New Roman" w:hAnsi="Calibri" w:cs="Arial"/>
          <w:color w:val="000000"/>
          <w:lang w:eastAsia="en-GB"/>
        </w:rPr>
        <w:t>pupil</w:t>
      </w:r>
      <w:r>
        <w:rPr>
          <w:rFonts w:ascii="Calibri" w:eastAsia="Times New Roman" w:hAnsi="Calibri" w:cs="Arial"/>
          <w:color w:val="000000"/>
          <w:lang w:eastAsia="en-GB"/>
        </w:rPr>
        <w:t xml:space="preserve">s express themselves, </w:t>
      </w:r>
      <w:r w:rsidRPr="00A15A6C">
        <w:rPr>
          <w:rFonts w:ascii="Calibri" w:eastAsia="Times New Roman" w:hAnsi="Calibri" w:cs="Arial"/>
          <w:color w:val="000000"/>
          <w:lang w:eastAsia="en-GB"/>
        </w:rPr>
        <w:t>intentionally or otherwise in relation to learning objectives.</w:t>
      </w:r>
    </w:p>
    <w:p w:rsidR="006C18CE" w:rsidRPr="00A15A6C" w:rsidRDefault="006C18CE" w:rsidP="000775D8">
      <w:pPr>
        <w:numPr>
          <w:ilvl w:val="0"/>
          <w:numId w:val="1"/>
        </w:numPr>
        <w:spacing w:after="0" w:line="25" w:lineRule="atLeast"/>
        <w:ind w:right="85"/>
        <w:textAlignment w:val="baseline"/>
        <w:rPr>
          <w:rFonts w:ascii="Arial" w:eastAsia="Times New Roman" w:hAnsi="Arial" w:cs="Arial"/>
          <w:color w:val="000000"/>
          <w:lang w:eastAsia="en-GB"/>
        </w:rPr>
      </w:pPr>
      <w:r w:rsidRPr="00A15A6C">
        <w:rPr>
          <w:rFonts w:ascii="Calibri" w:eastAsia="Times New Roman" w:hAnsi="Calibri" w:cs="Arial"/>
          <w:color w:val="000000"/>
          <w:lang w:eastAsia="en-GB"/>
        </w:rPr>
        <w:t xml:space="preserve">Based on what </w:t>
      </w:r>
      <w:r w:rsidR="00AE6160">
        <w:rPr>
          <w:rFonts w:ascii="Calibri" w:eastAsia="Times New Roman" w:hAnsi="Calibri" w:cs="Arial"/>
          <w:color w:val="000000"/>
          <w:lang w:eastAsia="en-GB"/>
        </w:rPr>
        <w:t>pupil</w:t>
      </w:r>
      <w:r w:rsidRPr="00A15A6C">
        <w:rPr>
          <w:rFonts w:ascii="Calibri" w:eastAsia="Times New Roman" w:hAnsi="Calibri" w:cs="Arial"/>
          <w:color w:val="000000"/>
          <w:lang w:eastAsia="en-GB"/>
        </w:rPr>
        <w:t>s know, understand and can do.</w:t>
      </w:r>
    </w:p>
    <w:p w:rsidR="006C18CE" w:rsidRPr="00A15A6C" w:rsidRDefault="006C18CE" w:rsidP="000775D8">
      <w:pPr>
        <w:numPr>
          <w:ilvl w:val="0"/>
          <w:numId w:val="1"/>
        </w:numPr>
        <w:spacing w:after="0" w:line="25" w:lineRule="atLeast"/>
        <w:ind w:right="85"/>
        <w:textAlignment w:val="baseline"/>
        <w:rPr>
          <w:rFonts w:ascii="Arial" w:eastAsia="Times New Roman" w:hAnsi="Arial" w:cs="Arial"/>
          <w:color w:val="000000"/>
          <w:lang w:eastAsia="en-GB"/>
        </w:rPr>
      </w:pPr>
      <w:r w:rsidRPr="00A15A6C">
        <w:rPr>
          <w:rFonts w:ascii="Calibri" w:eastAsia="Times New Roman" w:hAnsi="Calibri" w:cs="Arial"/>
          <w:color w:val="000000"/>
          <w:lang w:eastAsia="en-GB"/>
        </w:rPr>
        <w:t xml:space="preserve">A means of monitoring continuity and progression in </w:t>
      </w:r>
      <w:r w:rsidR="00AE6160">
        <w:rPr>
          <w:rFonts w:ascii="Calibri" w:eastAsia="Times New Roman" w:hAnsi="Calibri" w:cs="Arial"/>
          <w:color w:val="000000"/>
          <w:lang w:eastAsia="en-GB"/>
        </w:rPr>
        <w:t>pupil</w:t>
      </w:r>
      <w:r w:rsidRPr="00A15A6C">
        <w:rPr>
          <w:rFonts w:ascii="Calibri" w:eastAsia="Times New Roman" w:hAnsi="Calibri" w:cs="Arial"/>
          <w:color w:val="000000"/>
          <w:lang w:eastAsia="en-GB"/>
        </w:rPr>
        <w:t>s’ achievements as well as evaluating their curriculum;</w:t>
      </w:r>
    </w:p>
    <w:p w:rsidR="006C18CE" w:rsidRPr="00A15A6C" w:rsidRDefault="006C18CE" w:rsidP="000775D8">
      <w:pPr>
        <w:numPr>
          <w:ilvl w:val="0"/>
          <w:numId w:val="1"/>
        </w:numPr>
        <w:spacing w:after="0" w:line="25" w:lineRule="atLeast"/>
        <w:ind w:right="85"/>
        <w:textAlignment w:val="baseline"/>
        <w:rPr>
          <w:rFonts w:ascii="Arial" w:eastAsia="Times New Roman" w:hAnsi="Arial" w:cs="Arial"/>
          <w:color w:val="000000"/>
          <w:lang w:eastAsia="en-GB"/>
        </w:rPr>
      </w:pPr>
      <w:r w:rsidRPr="00A15A6C">
        <w:rPr>
          <w:rFonts w:ascii="Calibri" w:eastAsia="Times New Roman" w:hAnsi="Calibri" w:cs="Arial"/>
          <w:color w:val="000000"/>
          <w:lang w:eastAsia="en-GB"/>
        </w:rPr>
        <w:t>A subtle art not an exact science.</w:t>
      </w:r>
    </w:p>
    <w:p w:rsidR="00A15A6C" w:rsidRPr="00A15A6C" w:rsidRDefault="00A15A6C" w:rsidP="000775D8">
      <w:pPr>
        <w:pStyle w:val="Default"/>
        <w:spacing w:line="25" w:lineRule="atLeast"/>
        <w:rPr>
          <w:rFonts w:asciiTheme="minorHAnsi" w:hAnsiTheme="minorHAnsi"/>
          <w:sz w:val="22"/>
          <w:szCs w:val="22"/>
        </w:rPr>
      </w:pPr>
    </w:p>
    <w:p w:rsidR="005C2A73" w:rsidRPr="00126E0C" w:rsidRDefault="00AE0101" w:rsidP="000775D8">
      <w:pPr>
        <w:pStyle w:val="Default"/>
        <w:numPr>
          <w:ilvl w:val="0"/>
          <w:numId w:val="9"/>
        </w:numPr>
        <w:spacing w:line="25" w:lineRule="atLeast"/>
        <w:ind w:left="426"/>
        <w:rPr>
          <w:rFonts w:asciiTheme="minorHAnsi" w:hAnsiTheme="minorHAnsi"/>
          <w:b/>
          <w:sz w:val="22"/>
          <w:szCs w:val="22"/>
        </w:rPr>
      </w:pPr>
      <w:r>
        <w:rPr>
          <w:rFonts w:asciiTheme="minorHAnsi" w:hAnsiTheme="minorHAnsi"/>
          <w:b/>
          <w:bCs/>
          <w:sz w:val="22"/>
          <w:szCs w:val="22"/>
        </w:rPr>
        <w:t>Aims</w:t>
      </w:r>
    </w:p>
    <w:p w:rsidR="00AE4442" w:rsidRDefault="00126E0C" w:rsidP="00AE4442">
      <w:pPr>
        <w:pStyle w:val="Default"/>
        <w:numPr>
          <w:ilvl w:val="0"/>
          <w:numId w:val="38"/>
        </w:numPr>
        <w:spacing w:line="25" w:lineRule="atLeast"/>
        <w:rPr>
          <w:rFonts w:asciiTheme="minorHAnsi" w:hAnsiTheme="minorHAnsi"/>
          <w:bCs/>
          <w:sz w:val="22"/>
          <w:szCs w:val="22"/>
        </w:rPr>
      </w:pPr>
      <w:r>
        <w:rPr>
          <w:rFonts w:asciiTheme="minorHAnsi" w:hAnsiTheme="minorHAnsi"/>
          <w:bCs/>
          <w:sz w:val="22"/>
          <w:szCs w:val="22"/>
        </w:rPr>
        <w:t xml:space="preserve">To improve outcomes for learners throughout the College and to assess the depth of the pupils’ knowledge and understanding. </w:t>
      </w:r>
    </w:p>
    <w:p w:rsidR="00AE4442" w:rsidRDefault="00126E0C" w:rsidP="00AE4442">
      <w:pPr>
        <w:pStyle w:val="Default"/>
        <w:numPr>
          <w:ilvl w:val="0"/>
          <w:numId w:val="38"/>
        </w:numPr>
        <w:spacing w:line="25" w:lineRule="atLeast"/>
        <w:rPr>
          <w:rFonts w:asciiTheme="minorHAnsi" w:hAnsiTheme="minorHAnsi"/>
          <w:bCs/>
          <w:sz w:val="22"/>
          <w:szCs w:val="22"/>
        </w:rPr>
      </w:pPr>
      <w:r>
        <w:rPr>
          <w:rFonts w:asciiTheme="minorHAnsi" w:hAnsiTheme="minorHAnsi"/>
          <w:bCs/>
          <w:sz w:val="22"/>
          <w:szCs w:val="22"/>
        </w:rPr>
        <w:t xml:space="preserve">To ensure the development of Thinking Skills and Personal Capabilities which will ensure our pupils are prepared for further and higher education and/or employment. </w:t>
      </w:r>
    </w:p>
    <w:p w:rsidR="00AE4442" w:rsidRDefault="00126E0C" w:rsidP="00AE4442">
      <w:pPr>
        <w:pStyle w:val="Default"/>
        <w:numPr>
          <w:ilvl w:val="0"/>
          <w:numId w:val="38"/>
        </w:numPr>
        <w:spacing w:line="25" w:lineRule="atLeast"/>
        <w:rPr>
          <w:rFonts w:asciiTheme="minorHAnsi" w:hAnsiTheme="minorHAnsi"/>
          <w:bCs/>
          <w:sz w:val="22"/>
          <w:szCs w:val="22"/>
        </w:rPr>
      </w:pPr>
      <w:r>
        <w:rPr>
          <w:rFonts w:asciiTheme="minorHAnsi" w:hAnsiTheme="minorHAnsi"/>
          <w:bCs/>
          <w:sz w:val="22"/>
          <w:szCs w:val="22"/>
        </w:rPr>
        <w:t xml:space="preserve">To ensure teachers, pupils and parents are working in partnership to improve learner outcomes across and at the end of each Key Stage. </w:t>
      </w:r>
    </w:p>
    <w:p w:rsidR="00126E0C" w:rsidRDefault="00126E0C" w:rsidP="00AE4442">
      <w:pPr>
        <w:pStyle w:val="Default"/>
        <w:numPr>
          <w:ilvl w:val="0"/>
          <w:numId w:val="38"/>
        </w:numPr>
        <w:spacing w:line="25" w:lineRule="atLeast"/>
        <w:rPr>
          <w:rFonts w:asciiTheme="minorHAnsi" w:hAnsiTheme="minorHAnsi"/>
          <w:bCs/>
          <w:sz w:val="22"/>
          <w:szCs w:val="22"/>
        </w:rPr>
      </w:pPr>
      <w:r>
        <w:rPr>
          <w:rFonts w:asciiTheme="minorHAnsi" w:hAnsiTheme="minorHAnsi"/>
          <w:bCs/>
          <w:sz w:val="22"/>
          <w:szCs w:val="22"/>
        </w:rPr>
        <w:t>To ensure assessments are robust and relevant for learning and that each pupil experience success.</w:t>
      </w:r>
    </w:p>
    <w:p w:rsidR="00A15A6C" w:rsidRPr="00A15A6C" w:rsidRDefault="00A15A6C" w:rsidP="000775D8">
      <w:pPr>
        <w:pStyle w:val="Default"/>
        <w:spacing w:line="25" w:lineRule="atLeast"/>
        <w:rPr>
          <w:rFonts w:asciiTheme="minorHAnsi" w:hAnsiTheme="minorHAnsi"/>
          <w:sz w:val="22"/>
          <w:szCs w:val="22"/>
        </w:rPr>
      </w:pPr>
    </w:p>
    <w:p w:rsidR="005C2A73" w:rsidRPr="00126E0C" w:rsidRDefault="005C2A73" w:rsidP="000775D8">
      <w:pPr>
        <w:pStyle w:val="Default"/>
        <w:numPr>
          <w:ilvl w:val="0"/>
          <w:numId w:val="9"/>
        </w:numPr>
        <w:spacing w:line="25" w:lineRule="atLeast"/>
        <w:ind w:left="426"/>
        <w:rPr>
          <w:rFonts w:asciiTheme="minorHAnsi" w:hAnsiTheme="minorHAnsi"/>
          <w:b/>
          <w:sz w:val="22"/>
          <w:szCs w:val="22"/>
        </w:rPr>
      </w:pPr>
      <w:r w:rsidRPr="00126E0C">
        <w:rPr>
          <w:rFonts w:asciiTheme="minorHAnsi" w:hAnsiTheme="minorHAnsi"/>
          <w:b/>
          <w:bCs/>
          <w:sz w:val="22"/>
          <w:szCs w:val="22"/>
        </w:rPr>
        <w:t>O</w:t>
      </w:r>
      <w:r w:rsidR="00AE0101">
        <w:rPr>
          <w:rFonts w:asciiTheme="minorHAnsi" w:hAnsiTheme="minorHAnsi"/>
          <w:b/>
          <w:bCs/>
          <w:sz w:val="22"/>
          <w:szCs w:val="22"/>
        </w:rPr>
        <w:t>bjectives</w:t>
      </w:r>
    </w:p>
    <w:p w:rsidR="005C2A73" w:rsidRDefault="005C2A73" w:rsidP="000775D8">
      <w:pPr>
        <w:pStyle w:val="Default"/>
        <w:spacing w:line="25" w:lineRule="atLeast"/>
        <w:ind w:left="66"/>
        <w:rPr>
          <w:rFonts w:asciiTheme="minorHAnsi" w:hAnsiTheme="minorHAnsi"/>
          <w:sz w:val="22"/>
          <w:szCs w:val="22"/>
        </w:rPr>
      </w:pPr>
      <w:r w:rsidRPr="00A15A6C">
        <w:rPr>
          <w:rFonts w:asciiTheme="minorHAnsi" w:hAnsiTheme="minorHAnsi"/>
          <w:sz w:val="22"/>
          <w:szCs w:val="22"/>
        </w:rPr>
        <w:t xml:space="preserve">The purpose of this policy is to: </w:t>
      </w:r>
    </w:p>
    <w:p w:rsidR="00126E0C" w:rsidRDefault="00126E0C" w:rsidP="000775D8">
      <w:pPr>
        <w:pStyle w:val="Default"/>
        <w:numPr>
          <w:ilvl w:val="0"/>
          <w:numId w:val="10"/>
        </w:numPr>
        <w:spacing w:line="25" w:lineRule="atLeast"/>
        <w:rPr>
          <w:rFonts w:asciiTheme="minorHAnsi" w:hAnsiTheme="minorHAnsi"/>
          <w:sz w:val="22"/>
          <w:szCs w:val="22"/>
        </w:rPr>
      </w:pPr>
      <w:r>
        <w:rPr>
          <w:rFonts w:asciiTheme="minorHAnsi" w:hAnsiTheme="minorHAnsi"/>
          <w:sz w:val="22"/>
          <w:szCs w:val="22"/>
        </w:rPr>
        <w:t>provide an agreed framework which outlines common assessment tasks</w:t>
      </w:r>
      <w:r w:rsidR="00BA0A3C">
        <w:rPr>
          <w:rFonts w:asciiTheme="minorHAnsi" w:hAnsiTheme="minorHAnsi"/>
          <w:sz w:val="22"/>
          <w:szCs w:val="22"/>
        </w:rPr>
        <w:t xml:space="preserve"> across each key stage.</w:t>
      </w:r>
    </w:p>
    <w:p w:rsidR="00BA0A3C" w:rsidRDefault="00BA0A3C" w:rsidP="000775D8">
      <w:pPr>
        <w:pStyle w:val="Default"/>
        <w:numPr>
          <w:ilvl w:val="0"/>
          <w:numId w:val="10"/>
        </w:numPr>
        <w:spacing w:line="25" w:lineRule="atLeast"/>
        <w:rPr>
          <w:rFonts w:asciiTheme="minorHAnsi" w:hAnsiTheme="minorHAnsi"/>
          <w:sz w:val="22"/>
          <w:szCs w:val="22"/>
        </w:rPr>
      </w:pPr>
      <w:r>
        <w:rPr>
          <w:rFonts w:asciiTheme="minorHAnsi" w:hAnsiTheme="minorHAnsi"/>
          <w:sz w:val="22"/>
          <w:szCs w:val="22"/>
        </w:rPr>
        <w:t>provide an agreed framework for the recording and reporting on assessments.</w:t>
      </w:r>
    </w:p>
    <w:p w:rsidR="00BA0A3C" w:rsidRDefault="00BA0A3C" w:rsidP="000775D8">
      <w:pPr>
        <w:pStyle w:val="Default"/>
        <w:numPr>
          <w:ilvl w:val="0"/>
          <w:numId w:val="10"/>
        </w:numPr>
        <w:spacing w:line="25" w:lineRule="atLeast"/>
        <w:rPr>
          <w:rFonts w:asciiTheme="minorHAnsi" w:hAnsiTheme="minorHAnsi"/>
          <w:sz w:val="22"/>
          <w:szCs w:val="22"/>
        </w:rPr>
      </w:pPr>
      <w:r>
        <w:rPr>
          <w:rFonts w:asciiTheme="minorHAnsi" w:hAnsiTheme="minorHAnsi"/>
          <w:sz w:val="22"/>
          <w:szCs w:val="22"/>
        </w:rPr>
        <w:t>provide a clear approach to task-setting, task-marking and moderation in line with statutory requirements set out by CCEA and Together Towards Improvement – Quality Indicators</w:t>
      </w:r>
      <w:r w:rsidR="00AE4442">
        <w:rPr>
          <w:rFonts w:asciiTheme="minorHAnsi" w:hAnsiTheme="minorHAnsi"/>
          <w:sz w:val="22"/>
          <w:szCs w:val="22"/>
        </w:rPr>
        <w:t xml:space="preserve"> and ISEF</w:t>
      </w:r>
      <w:r>
        <w:rPr>
          <w:rFonts w:asciiTheme="minorHAnsi" w:hAnsiTheme="minorHAnsi"/>
          <w:sz w:val="22"/>
          <w:szCs w:val="22"/>
        </w:rPr>
        <w:t>.</w:t>
      </w:r>
    </w:p>
    <w:p w:rsidR="00BA0A3C" w:rsidRDefault="00BA0A3C" w:rsidP="000775D8">
      <w:pPr>
        <w:pStyle w:val="Default"/>
        <w:numPr>
          <w:ilvl w:val="0"/>
          <w:numId w:val="10"/>
        </w:numPr>
        <w:spacing w:line="25" w:lineRule="atLeast"/>
        <w:rPr>
          <w:rFonts w:asciiTheme="minorHAnsi" w:hAnsiTheme="minorHAnsi"/>
          <w:sz w:val="22"/>
          <w:szCs w:val="22"/>
        </w:rPr>
      </w:pPr>
      <w:r>
        <w:rPr>
          <w:rFonts w:asciiTheme="minorHAnsi" w:hAnsiTheme="minorHAnsi"/>
          <w:sz w:val="22"/>
          <w:szCs w:val="22"/>
        </w:rPr>
        <w:t>raise expectations and increase motivation for pupils before, during and after assessments.</w:t>
      </w:r>
    </w:p>
    <w:p w:rsidR="00BA0A3C" w:rsidRDefault="00BA0A3C" w:rsidP="000775D8">
      <w:pPr>
        <w:pStyle w:val="Default"/>
        <w:numPr>
          <w:ilvl w:val="0"/>
          <w:numId w:val="10"/>
        </w:numPr>
        <w:spacing w:line="25" w:lineRule="atLeast"/>
        <w:rPr>
          <w:rFonts w:asciiTheme="minorHAnsi" w:hAnsiTheme="minorHAnsi"/>
          <w:sz w:val="22"/>
          <w:szCs w:val="22"/>
        </w:rPr>
      </w:pPr>
      <w:r>
        <w:rPr>
          <w:rFonts w:asciiTheme="minorHAnsi" w:hAnsiTheme="minorHAnsi"/>
          <w:sz w:val="22"/>
          <w:szCs w:val="22"/>
        </w:rPr>
        <w:t xml:space="preserve">improve learner outcomes in end of unit; end of year and end of Key Stage public exams. </w:t>
      </w:r>
    </w:p>
    <w:p w:rsidR="00BA0A3C" w:rsidRDefault="00BA0A3C" w:rsidP="000775D8">
      <w:pPr>
        <w:pStyle w:val="Default"/>
        <w:numPr>
          <w:ilvl w:val="0"/>
          <w:numId w:val="10"/>
        </w:numPr>
        <w:spacing w:line="25" w:lineRule="atLeast"/>
        <w:rPr>
          <w:rFonts w:asciiTheme="minorHAnsi" w:hAnsiTheme="minorHAnsi"/>
          <w:sz w:val="22"/>
          <w:szCs w:val="22"/>
        </w:rPr>
      </w:pPr>
      <w:r>
        <w:rPr>
          <w:rFonts w:asciiTheme="minorHAnsi" w:hAnsiTheme="minorHAnsi"/>
          <w:sz w:val="22"/>
          <w:szCs w:val="22"/>
        </w:rPr>
        <w:t>to ensure pupils, staff and pupils have a clear understanding of the number of assessments and success criteria for assessments across the Key Stages.</w:t>
      </w:r>
    </w:p>
    <w:p w:rsidR="00BA0A3C" w:rsidRDefault="00BA0A3C" w:rsidP="000775D8">
      <w:pPr>
        <w:pStyle w:val="Default"/>
        <w:numPr>
          <w:ilvl w:val="0"/>
          <w:numId w:val="10"/>
        </w:numPr>
        <w:spacing w:line="25" w:lineRule="atLeast"/>
        <w:rPr>
          <w:rFonts w:asciiTheme="minorHAnsi" w:hAnsiTheme="minorHAnsi"/>
          <w:sz w:val="22"/>
          <w:szCs w:val="22"/>
        </w:rPr>
      </w:pPr>
      <w:r>
        <w:rPr>
          <w:rFonts w:asciiTheme="minorHAnsi" w:hAnsiTheme="minorHAnsi"/>
          <w:sz w:val="22"/>
          <w:szCs w:val="22"/>
        </w:rPr>
        <w:t xml:space="preserve">to outline the range of interventions available to address underachievement in good time to improve a pupil’s attainment. </w:t>
      </w:r>
    </w:p>
    <w:p w:rsidR="005C2A73" w:rsidRPr="00BA0A3C" w:rsidRDefault="00BA0A3C" w:rsidP="000775D8">
      <w:pPr>
        <w:pStyle w:val="Default"/>
        <w:numPr>
          <w:ilvl w:val="0"/>
          <w:numId w:val="10"/>
        </w:numPr>
        <w:spacing w:line="25" w:lineRule="atLeast"/>
        <w:rPr>
          <w:rFonts w:asciiTheme="minorHAnsi" w:hAnsiTheme="minorHAnsi"/>
          <w:sz w:val="22"/>
          <w:szCs w:val="22"/>
        </w:rPr>
      </w:pPr>
      <w:r>
        <w:rPr>
          <w:rFonts w:asciiTheme="minorHAnsi" w:hAnsiTheme="minorHAnsi"/>
          <w:sz w:val="22"/>
          <w:szCs w:val="22"/>
        </w:rPr>
        <w:t xml:space="preserve">to keep </w:t>
      </w:r>
      <w:r w:rsidR="005C2A73" w:rsidRPr="00BA0A3C">
        <w:rPr>
          <w:rFonts w:asciiTheme="minorHAnsi" w:hAnsiTheme="minorHAnsi"/>
          <w:sz w:val="22"/>
          <w:szCs w:val="22"/>
        </w:rPr>
        <w:t xml:space="preserve">staff, </w:t>
      </w:r>
      <w:r w:rsidR="00AE6160">
        <w:rPr>
          <w:rFonts w:asciiTheme="minorHAnsi" w:hAnsiTheme="minorHAnsi"/>
          <w:sz w:val="22"/>
          <w:szCs w:val="22"/>
        </w:rPr>
        <w:t>pupil</w:t>
      </w:r>
      <w:r w:rsidR="005C2A73" w:rsidRPr="00BA0A3C">
        <w:rPr>
          <w:rFonts w:asciiTheme="minorHAnsi" w:hAnsiTheme="minorHAnsi"/>
          <w:sz w:val="22"/>
          <w:szCs w:val="22"/>
        </w:rPr>
        <w:t xml:space="preserve">s, parents, Governors and external agencies informed about the processes of assessment, recording and reporting in the College. </w:t>
      </w:r>
    </w:p>
    <w:p w:rsidR="005C2A73" w:rsidRPr="00BA0A3C" w:rsidRDefault="005C2A73" w:rsidP="000775D8">
      <w:pPr>
        <w:pStyle w:val="Default"/>
        <w:spacing w:line="25" w:lineRule="atLeast"/>
        <w:rPr>
          <w:rFonts w:asciiTheme="minorHAnsi" w:hAnsiTheme="minorHAnsi"/>
          <w:b/>
          <w:sz w:val="22"/>
          <w:szCs w:val="22"/>
        </w:rPr>
      </w:pPr>
    </w:p>
    <w:p w:rsidR="005C2A73" w:rsidRPr="00BA0A3C" w:rsidRDefault="00AE0101" w:rsidP="000775D8">
      <w:pPr>
        <w:pStyle w:val="Default"/>
        <w:numPr>
          <w:ilvl w:val="0"/>
          <w:numId w:val="9"/>
        </w:numPr>
        <w:spacing w:line="25" w:lineRule="atLeast"/>
        <w:ind w:left="426"/>
        <w:rPr>
          <w:rFonts w:asciiTheme="minorHAnsi" w:hAnsiTheme="minorHAnsi"/>
          <w:b/>
          <w:sz w:val="22"/>
          <w:szCs w:val="22"/>
        </w:rPr>
      </w:pPr>
      <w:r>
        <w:rPr>
          <w:rFonts w:asciiTheme="minorHAnsi" w:hAnsiTheme="minorHAnsi"/>
          <w:b/>
          <w:bCs/>
          <w:sz w:val="22"/>
          <w:szCs w:val="22"/>
        </w:rPr>
        <w:t>Types of Assessment</w:t>
      </w:r>
    </w:p>
    <w:p w:rsidR="00BA0A3C" w:rsidRDefault="005C2A73" w:rsidP="000775D8">
      <w:pPr>
        <w:pStyle w:val="Default"/>
        <w:spacing w:line="25" w:lineRule="atLeast"/>
        <w:ind w:left="66"/>
        <w:rPr>
          <w:rFonts w:asciiTheme="minorHAnsi" w:hAnsiTheme="minorHAnsi"/>
          <w:b/>
          <w:bCs/>
          <w:sz w:val="22"/>
          <w:szCs w:val="22"/>
        </w:rPr>
      </w:pPr>
      <w:r w:rsidRPr="00A15A6C">
        <w:rPr>
          <w:rFonts w:asciiTheme="minorHAnsi" w:hAnsiTheme="minorHAnsi"/>
          <w:b/>
          <w:bCs/>
          <w:sz w:val="22"/>
          <w:szCs w:val="22"/>
        </w:rPr>
        <w:t>Assessment of Learning (Summative Assessment)</w:t>
      </w:r>
    </w:p>
    <w:p w:rsidR="00420B85" w:rsidRDefault="00BA0A3C" w:rsidP="000775D8">
      <w:pPr>
        <w:spacing w:after="0" w:line="25" w:lineRule="atLeast"/>
        <w:ind w:left="66" w:right="85"/>
        <w:rPr>
          <w:rFonts w:ascii="Times New Roman" w:eastAsia="Times New Roman" w:hAnsi="Times New Roman" w:cs="Times New Roman"/>
          <w:sz w:val="24"/>
          <w:szCs w:val="24"/>
          <w:lang w:eastAsia="en-GB"/>
        </w:rPr>
      </w:pPr>
      <w:r>
        <w:rPr>
          <w:bCs/>
        </w:rPr>
        <w:t xml:space="preserve">Assessment of Learning </w:t>
      </w:r>
      <w:r w:rsidR="005C2A73" w:rsidRPr="00A15A6C">
        <w:t xml:space="preserve">takes place </w:t>
      </w:r>
      <w:r w:rsidR="005C2A73" w:rsidRPr="00A15A6C">
        <w:rPr>
          <w:i/>
          <w:iCs/>
        </w:rPr>
        <w:t xml:space="preserve">after </w:t>
      </w:r>
      <w:r w:rsidR="005C2A73" w:rsidRPr="00A15A6C">
        <w:t xml:space="preserve">the learning and tells us what has been achieved. </w:t>
      </w:r>
      <w:r w:rsidR="00420B85">
        <w:rPr>
          <w:rFonts w:ascii="Calibri" w:eastAsia="Times New Roman" w:hAnsi="Calibri" w:cs="Times New Roman"/>
          <w:color w:val="000000"/>
          <w:lang w:eastAsia="en-GB"/>
        </w:rPr>
        <w:t>Summative assessment demonstrates the extent of a learner's success in meeting the assessment criteria used to gauge the intended learning outcomes of a module or programme, and which contributes to the final mark given for the module. It is normally, though not always, used at the end of a unit of teaching. Summative assessment is used to quantify ach</w:t>
      </w:r>
      <w:r w:rsidR="00AE4442">
        <w:rPr>
          <w:rFonts w:ascii="Calibri" w:eastAsia="Times New Roman" w:hAnsi="Calibri" w:cs="Times New Roman"/>
          <w:color w:val="000000"/>
          <w:lang w:eastAsia="en-GB"/>
        </w:rPr>
        <w:t>ievement, to reward achievement and</w:t>
      </w:r>
      <w:r w:rsidR="00420B85">
        <w:rPr>
          <w:rFonts w:ascii="Calibri" w:eastAsia="Times New Roman" w:hAnsi="Calibri" w:cs="Times New Roman"/>
          <w:color w:val="000000"/>
          <w:lang w:eastAsia="en-GB"/>
        </w:rPr>
        <w:t xml:space="preserve"> to provide data for selection (to the next stage in education or to employment). </w:t>
      </w:r>
      <w:r w:rsidR="00420B85">
        <w:rPr>
          <w:rFonts w:ascii="Calibri" w:eastAsia="Times New Roman" w:hAnsi="Calibri" w:cs="Times New Roman"/>
          <w:color w:val="000000"/>
          <w:lang w:eastAsia="en-GB"/>
        </w:rPr>
        <w:lastRenderedPageBreak/>
        <w:t>For all these reasons the validity and reliability of summative assessment are of the greatest importance. Summative assessment can provide information that has formative/diagnostic value.</w:t>
      </w:r>
    </w:p>
    <w:p w:rsidR="00ED0B52" w:rsidRDefault="00ED0B52" w:rsidP="000775D8">
      <w:pPr>
        <w:pStyle w:val="Default"/>
        <w:spacing w:line="25" w:lineRule="atLeast"/>
        <w:ind w:left="66"/>
        <w:rPr>
          <w:rFonts w:asciiTheme="minorHAnsi" w:hAnsiTheme="minorHAnsi"/>
          <w:b/>
          <w:bCs/>
          <w:sz w:val="22"/>
          <w:szCs w:val="22"/>
        </w:rPr>
      </w:pPr>
    </w:p>
    <w:p w:rsidR="00C24BFE" w:rsidRDefault="00C24BFE" w:rsidP="000775D8">
      <w:pPr>
        <w:pStyle w:val="Default"/>
        <w:spacing w:line="25" w:lineRule="atLeast"/>
        <w:ind w:left="66"/>
        <w:rPr>
          <w:rFonts w:asciiTheme="minorHAnsi" w:hAnsiTheme="minorHAnsi"/>
          <w:b/>
          <w:bCs/>
          <w:sz w:val="22"/>
          <w:szCs w:val="22"/>
        </w:rPr>
      </w:pPr>
      <w:r>
        <w:rPr>
          <w:rFonts w:asciiTheme="minorHAnsi" w:hAnsiTheme="minorHAnsi"/>
          <w:b/>
          <w:bCs/>
          <w:sz w:val="22"/>
          <w:szCs w:val="22"/>
        </w:rPr>
        <w:t>The main purposes of Summative Assessment include:</w:t>
      </w:r>
    </w:p>
    <w:p w:rsidR="00C24BFE" w:rsidRPr="00A15A6C" w:rsidRDefault="00C24BFE" w:rsidP="000775D8">
      <w:pPr>
        <w:pStyle w:val="Default"/>
        <w:numPr>
          <w:ilvl w:val="0"/>
          <w:numId w:val="11"/>
        </w:numPr>
        <w:spacing w:line="25" w:lineRule="atLeast"/>
        <w:rPr>
          <w:rFonts w:asciiTheme="minorHAnsi" w:hAnsiTheme="minorHAnsi"/>
          <w:sz w:val="22"/>
          <w:szCs w:val="22"/>
        </w:rPr>
      </w:pPr>
      <w:r>
        <w:rPr>
          <w:rFonts w:asciiTheme="minorHAnsi" w:hAnsiTheme="minorHAnsi"/>
          <w:sz w:val="22"/>
          <w:szCs w:val="22"/>
        </w:rPr>
        <w:t>measuring pupils’</w:t>
      </w:r>
      <w:r w:rsidRPr="00A15A6C">
        <w:rPr>
          <w:rFonts w:asciiTheme="minorHAnsi" w:hAnsiTheme="minorHAnsi"/>
          <w:sz w:val="22"/>
          <w:szCs w:val="22"/>
        </w:rPr>
        <w:t xml:space="preserve"> progress for parents; </w:t>
      </w:r>
    </w:p>
    <w:p w:rsidR="00C24BFE" w:rsidRDefault="00C24BFE" w:rsidP="000775D8">
      <w:pPr>
        <w:pStyle w:val="Default"/>
        <w:numPr>
          <w:ilvl w:val="0"/>
          <w:numId w:val="11"/>
        </w:numPr>
        <w:spacing w:line="25" w:lineRule="atLeast"/>
        <w:rPr>
          <w:rFonts w:asciiTheme="minorHAnsi" w:hAnsiTheme="minorHAnsi"/>
          <w:sz w:val="22"/>
          <w:szCs w:val="22"/>
        </w:rPr>
      </w:pPr>
      <w:r>
        <w:rPr>
          <w:rFonts w:asciiTheme="minorHAnsi" w:hAnsiTheme="minorHAnsi"/>
          <w:sz w:val="22"/>
          <w:szCs w:val="22"/>
        </w:rPr>
        <w:t>tracking attainment;</w:t>
      </w:r>
    </w:p>
    <w:p w:rsidR="00C24BFE" w:rsidRPr="00C24BFE" w:rsidRDefault="00C24BFE" w:rsidP="000775D8">
      <w:pPr>
        <w:pStyle w:val="Default"/>
        <w:numPr>
          <w:ilvl w:val="0"/>
          <w:numId w:val="11"/>
        </w:numPr>
        <w:spacing w:line="25" w:lineRule="atLeast"/>
        <w:rPr>
          <w:rFonts w:asciiTheme="minorHAnsi" w:hAnsiTheme="minorHAnsi"/>
          <w:sz w:val="22"/>
          <w:szCs w:val="22"/>
        </w:rPr>
      </w:pPr>
      <w:r w:rsidRPr="00C24BFE">
        <w:rPr>
          <w:rFonts w:asciiTheme="minorHAnsi" w:hAnsiTheme="minorHAnsi"/>
          <w:sz w:val="22"/>
          <w:szCs w:val="22"/>
        </w:rPr>
        <w:t xml:space="preserve">helping </w:t>
      </w:r>
      <w:r w:rsidR="00AE6160">
        <w:rPr>
          <w:rFonts w:asciiTheme="minorHAnsi" w:hAnsiTheme="minorHAnsi"/>
          <w:sz w:val="22"/>
          <w:szCs w:val="22"/>
        </w:rPr>
        <w:t>pupil</w:t>
      </w:r>
      <w:r w:rsidRPr="00C24BFE">
        <w:rPr>
          <w:rFonts w:asciiTheme="minorHAnsi" w:hAnsiTheme="minorHAnsi"/>
          <w:sz w:val="22"/>
          <w:szCs w:val="22"/>
        </w:rPr>
        <w:t xml:space="preserve">s to decide which </w:t>
      </w:r>
      <w:r>
        <w:rPr>
          <w:rFonts w:asciiTheme="minorHAnsi" w:hAnsiTheme="minorHAnsi"/>
          <w:sz w:val="22"/>
          <w:szCs w:val="22"/>
        </w:rPr>
        <w:t>GCSE, AS/A2 or Vocational Courses to choose;</w:t>
      </w:r>
      <w:r w:rsidRPr="00C24BFE">
        <w:rPr>
          <w:rFonts w:asciiTheme="minorHAnsi" w:hAnsiTheme="minorHAnsi"/>
          <w:sz w:val="22"/>
          <w:szCs w:val="22"/>
        </w:rPr>
        <w:t xml:space="preserve"> </w:t>
      </w:r>
    </w:p>
    <w:p w:rsidR="00C24BFE" w:rsidRDefault="00C24BFE" w:rsidP="000775D8">
      <w:pPr>
        <w:pStyle w:val="Default"/>
        <w:numPr>
          <w:ilvl w:val="0"/>
          <w:numId w:val="11"/>
        </w:numPr>
        <w:spacing w:line="25" w:lineRule="atLeast"/>
        <w:rPr>
          <w:rFonts w:asciiTheme="minorHAnsi" w:hAnsiTheme="minorHAnsi"/>
          <w:sz w:val="22"/>
          <w:szCs w:val="22"/>
        </w:rPr>
      </w:pPr>
      <w:r w:rsidRPr="00A15A6C">
        <w:rPr>
          <w:rFonts w:asciiTheme="minorHAnsi" w:hAnsiTheme="minorHAnsi"/>
          <w:sz w:val="22"/>
          <w:szCs w:val="22"/>
        </w:rPr>
        <w:t>forming all or pa</w:t>
      </w:r>
      <w:r>
        <w:rPr>
          <w:rFonts w:asciiTheme="minorHAnsi" w:hAnsiTheme="minorHAnsi"/>
          <w:sz w:val="22"/>
          <w:szCs w:val="22"/>
        </w:rPr>
        <w:t>rt of an external qualifications;</w:t>
      </w:r>
    </w:p>
    <w:p w:rsidR="00C24BFE" w:rsidRPr="00C24BFE" w:rsidRDefault="00C24BFE" w:rsidP="000775D8">
      <w:pPr>
        <w:pStyle w:val="Default"/>
        <w:numPr>
          <w:ilvl w:val="0"/>
          <w:numId w:val="11"/>
        </w:numPr>
        <w:spacing w:line="25" w:lineRule="atLeast"/>
        <w:rPr>
          <w:rFonts w:asciiTheme="minorHAnsi" w:hAnsiTheme="minorHAnsi"/>
          <w:sz w:val="22"/>
          <w:szCs w:val="22"/>
        </w:rPr>
      </w:pPr>
      <w:r w:rsidRPr="00C24BFE">
        <w:rPr>
          <w:rFonts w:asciiTheme="minorHAnsi" w:hAnsiTheme="minorHAnsi"/>
          <w:sz w:val="22"/>
          <w:szCs w:val="22"/>
        </w:rPr>
        <w:t>preparing pupils for the next stage of their education</w:t>
      </w:r>
      <w:r>
        <w:rPr>
          <w:rFonts w:asciiTheme="minorHAnsi" w:hAnsiTheme="minorHAnsi"/>
          <w:sz w:val="22"/>
          <w:szCs w:val="22"/>
        </w:rPr>
        <w:t xml:space="preserve"> and career</w:t>
      </w:r>
      <w:r w:rsidRPr="00C24BFE">
        <w:rPr>
          <w:rFonts w:asciiTheme="minorHAnsi" w:hAnsiTheme="minorHAnsi"/>
          <w:sz w:val="22"/>
          <w:szCs w:val="22"/>
        </w:rPr>
        <w:t xml:space="preserve"> </w:t>
      </w:r>
    </w:p>
    <w:p w:rsidR="00C24BFE" w:rsidRDefault="00C24BFE" w:rsidP="000775D8">
      <w:pPr>
        <w:pStyle w:val="Default"/>
        <w:numPr>
          <w:ilvl w:val="0"/>
          <w:numId w:val="11"/>
        </w:numPr>
        <w:spacing w:line="25" w:lineRule="atLeast"/>
        <w:rPr>
          <w:rFonts w:asciiTheme="minorHAnsi" w:hAnsiTheme="minorHAnsi"/>
          <w:sz w:val="22"/>
          <w:szCs w:val="22"/>
        </w:rPr>
      </w:pPr>
      <w:r w:rsidRPr="00C24BFE">
        <w:rPr>
          <w:rFonts w:asciiTheme="minorHAnsi" w:hAnsiTheme="minorHAnsi"/>
          <w:sz w:val="22"/>
          <w:szCs w:val="22"/>
        </w:rPr>
        <w:t>providing information for the DE on the standards reached by pupils;</w:t>
      </w:r>
    </w:p>
    <w:p w:rsidR="00C24BFE" w:rsidRPr="00C24BFE" w:rsidRDefault="00C24BFE" w:rsidP="000775D8">
      <w:pPr>
        <w:pStyle w:val="Default"/>
        <w:numPr>
          <w:ilvl w:val="0"/>
          <w:numId w:val="11"/>
        </w:numPr>
        <w:spacing w:line="25" w:lineRule="atLeast"/>
        <w:rPr>
          <w:rFonts w:asciiTheme="minorHAnsi" w:hAnsiTheme="minorHAnsi"/>
          <w:sz w:val="22"/>
          <w:szCs w:val="22"/>
        </w:rPr>
      </w:pPr>
      <w:r>
        <w:rPr>
          <w:rFonts w:asciiTheme="minorHAnsi" w:hAnsiTheme="minorHAnsi"/>
          <w:sz w:val="22"/>
          <w:szCs w:val="22"/>
        </w:rPr>
        <w:t>comparing levels of attainment with similar schools;</w:t>
      </w:r>
    </w:p>
    <w:p w:rsidR="00C24BFE" w:rsidRDefault="00C24BFE" w:rsidP="000775D8">
      <w:pPr>
        <w:pStyle w:val="Default"/>
        <w:spacing w:line="25" w:lineRule="atLeast"/>
        <w:rPr>
          <w:rFonts w:asciiTheme="minorHAnsi" w:hAnsiTheme="minorHAnsi"/>
          <w:sz w:val="22"/>
          <w:szCs w:val="22"/>
        </w:rPr>
      </w:pPr>
    </w:p>
    <w:p w:rsidR="00C24BFE" w:rsidRPr="00C24BFE" w:rsidRDefault="00C24BFE" w:rsidP="000775D8">
      <w:pPr>
        <w:pStyle w:val="Default"/>
        <w:spacing w:line="25" w:lineRule="atLeast"/>
        <w:rPr>
          <w:rFonts w:asciiTheme="minorHAnsi" w:hAnsiTheme="minorHAnsi"/>
          <w:b/>
          <w:sz w:val="22"/>
          <w:szCs w:val="22"/>
        </w:rPr>
      </w:pPr>
      <w:r w:rsidRPr="00C24BFE">
        <w:rPr>
          <w:rFonts w:asciiTheme="minorHAnsi" w:hAnsiTheme="minorHAnsi"/>
          <w:b/>
          <w:sz w:val="22"/>
          <w:szCs w:val="22"/>
        </w:rPr>
        <w:t xml:space="preserve">Summative assessment in the College includes: </w:t>
      </w:r>
    </w:p>
    <w:p w:rsidR="00C24BFE" w:rsidRPr="00C24BFE" w:rsidRDefault="00C24BFE" w:rsidP="000775D8">
      <w:pPr>
        <w:pStyle w:val="Default"/>
        <w:numPr>
          <w:ilvl w:val="0"/>
          <w:numId w:val="11"/>
        </w:numPr>
        <w:spacing w:line="25" w:lineRule="atLeast"/>
        <w:rPr>
          <w:rFonts w:asciiTheme="minorHAnsi" w:hAnsiTheme="minorHAnsi"/>
          <w:sz w:val="22"/>
          <w:szCs w:val="22"/>
        </w:rPr>
      </w:pPr>
      <w:r w:rsidRPr="00A15A6C">
        <w:rPr>
          <w:rFonts w:asciiTheme="minorHAnsi" w:hAnsiTheme="minorHAnsi"/>
          <w:sz w:val="22"/>
          <w:szCs w:val="22"/>
        </w:rPr>
        <w:t xml:space="preserve">internal end of </w:t>
      </w:r>
      <w:r>
        <w:rPr>
          <w:rFonts w:asciiTheme="minorHAnsi" w:hAnsiTheme="minorHAnsi"/>
          <w:sz w:val="22"/>
          <w:szCs w:val="22"/>
        </w:rPr>
        <w:t xml:space="preserve">unit, end of </w:t>
      </w:r>
      <w:r w:rsidRPr="00A15A6C">
        <w:rPr>
          <w:rFonts w:asciiTheme="minorHAnsi" w:hAnsiTheme="minorHAnsi"/>
          <w:sz w:val="22"/>
          <w:szCs w:val="22"/>
        </w:rPr>
        <w:t xml:space="preserve">term/year examinations; </w:t>
      </w:r>
    </w:p>
    <w:p w:rsidR="00C24BFE" w:rsidRPr="00A15A6C" w:rsidRDefault="00C24BFE" w:rsidP="000775D8">
      <w:pPr>
        <w:pStyle w:val="Default"/>
        <w:numPr>
          <w:ilvl w:val="0"/>
          <w:numId w:val="11"/>
        </w:numPr>
        <w:spacing w:line="25" w:lineRule="atLeast"/>
        <w:rPr>
          <w:rFonts w:asciiTheme="minorHAnsi" w:hAnsiTheme="minorHAnsi"/>
          <w:sz w:val="22"/>
          <w:szCs w:val="22"/>
        </w:rPr>
      </w:pPr>
      <w:r w:rsidRPr="00A15A6C">
        <w:rPr>
          <w:rFonts w:asciiTheme="minorHAnsi" w:hAnsiTheme="minorHAnsi"/>
          <w:sz w:val="22"/>
          <w:szCs w:val="22"/>
        </w:rPr>
        <w:t xml:space="preserve">GCSE controlled assessment and external examinations; </w:t>
      </w:r>
    </w:p>
    <w:p w:rsidR="00C24BFE" w:rsidRDefault="00C24BFE" w:rsidP="000775D8">
      <w:pPr>
        <w:pStyle w:val="Default"/>
        <w:numPr>
          <w:ilvl w:val="0"/>
          <w:numId w:val="11"/>
        </w:numPr>
        <w:spacing w:line="25" w:lineRule="atLeast"/>
        <w:rPr>
          <w:rFonts w:asciiTheme="minorHAnsi" w:hAnsiTheme="minorHAnsi"/>
          <w:sz w:val="22"/>
          <w:szCs w:val="22"/>
        </w:rPr>
      </w:pPr>
      <w:r>
        <w:rPr>
          <w:rFonts w:asciiTheme="minorHAnsi" w:hAnsiTheme="minorHAnsi"/>
          <w:sz w:val="22"/>
          <w:szCs w:val="22"/>
        </w:rPr>
        <w:t>BTEC Qualifications</w:t>
      </w:r>
    </w:p>
    <w:p w:rsidR="00AE4442" w:rsidRDefault="00AE4442" w:rsidP="000775D8">
      <w:pPr>
        <w:pStyle w:val="Default"/>
        <w:numPr>
          <w:ilvl w:val="0"/>
          <w:numId w:val="11"/>
        </w:numPr>
        <w:spacing w:line="25" w:lineRule="atLeast"/>
        <w:rPr>
          <w:rFonts w:asciiTheme="minorHAnsi" w:hAnsiTheme="minorHAnsi"/>
          <w:sz w:val="22"/>
          <w:szCs w:val="22"/>
        </w:rPr>
      </w:pPr>
      <w:r>
        <w:rPr>
          <w:rFonts w:asciiTheme="minorHAnsi" w:hAnsiTheme="minorHAnsi"/>
          <w:sz w:val="22"/>
          <w:szCs w:val="22"/>
        </w:rPr>
        <w:t>Cambridge Technicals</w:t>
      </w:r>
    </w:p>
    <w:p w:rsidR="00C24BFE" w:rsidRDefault="00C24BFE" w:rsidP="000775D8">
      <w:pPr>
        <w:pStyle w:val="Default"/>
        <w:numPr>
          <w:ilvl w:val="0"/>
          <w:numId w:val="11"/>
        </w:numPr>
        <w:spacing w:line="25" w:lineRule="atLeast"/>
        <w:rPr>
          <w:rFonts w:asciiTheme="minorHAnsi" w:hAnsiTheme="minorHAnsi"/>
          <w:sz w:val="22"/>
          <w:szCs w:val="22"/>
        </w:rPr>
      </w:pPr>
      <w:r>
        <w:rPr>
          <w:rFonts w:asciiTheme="minorHAnsi" w:hAnsiTheme="minorHAnsi"/>
          <w:sz w:val="22"/>
          <w:szCs w:val="22"/>
        </w:rPr>
        <w:t>Level 2 courses OCN and CCEA</w:t>
      </w:r>
    </w:p>
    <w:p w:rsidR="00C24BFE" w:rsidRDefault="00C24BFE" w:rsidP="000775D8">
      <w:pPr>
        <w:pStyle w:val="Default"/>
        <w:numPr>
          <w:ilvl w:val="0"/>
          <w:numId w:val="11"/>
        </w:numPr>
        <w:spacing w:line="25" w:lineRule="atLeast"/>
        <w:rPr>
          <w:rFonts w:asciiTheme="minorHAnsi" w:hAnsiTheme="minorHAnsi"/>
          <w:sz w:val="22"/>
          <w:szCs w:val="22"/>
        </w:rPr>
      </w:pPr>
      <w:r>
        <w:rPr>
          <w:rFonts w:asciiTheme="minorHAnsi" w:hAnsiTheme="minorHAnsi"/>
          <w:sz w:val="22"/>
          <w:szCs w:val="22"/>
        </w:rPr>
        <w:t>Essential Skills</w:t>
      </w:r>
    </w:p>
    <w:p w:rsidR="00C24BFE" w:rsidRDefault="00C24BFE" w:rsidP="000775D8">
      <w:pPr>
        <w:pStyle w:val="Default"/>
        <w:numPr>
          <w:ilvl w:val="0"/>
          <w:numId w:val="11"/>
        </w:numPr>
        <w:spacing w:line="25" w:lineRule="atLeast"/>
        <w:rPr>
          <w:rFonts w:asciiTheme="minorHAnsi" w:hAnsiTheme="minorHAnsi"/>
          <w:sz w:val="22"/>
          <w:szCs w:val="22"/>
        </w:rPr>
      </w:pPr>
      <w:r>
        <w:rPr>
          <w:rFonts w:asciiTheme="minorHAnsi" w:hAnsiTheme="minorHAnsi"/>
          <w:sz w:val="22"/>
          <w:szCs w:val="22"/>
        </w:rPr>
        <w:t>Prince’s Trust Award</w:t>
      </w:r>
      <w:r w:rsidR="00AE4442">
        <w:rPr>
          <w:rFonts w:asciiTheme="minorHAnsi" w:hAnsiTheme="minorHAnsi"/>
          <w:sz w:val="22"/>
          <w:szCs w:val="22"/>
        </w:rPr>
        <w:t xml:space="preserve"> – Personal Development and Employability</w:t>
      </w:r>
    </w:p>
    <w:p w:rsidR="00C24BFE" w:rsidRDefault="00C24BFE" w:rsidP="000775D8">
      <w:pPr>
        <w:pStyle w:val="Default"/>
        <w:numPr>
          <w:ilvl w:val="0"/>
          <w:numId w:val="11"/>
        </w:numPr>
        <w:spacing w:line="25" w:lineRule="atLeast"/>
        <w:rPr>
          <w:rFonts w:asciiTheme="minorHAnsi" w:hAnsiTheme="minorHAnsi"/>
          <w:sz w:val="22"/>
          <w:szCs w:val="22"/>
        </w:rPr>
      </w:pPr>
      <w:r w:rsidRPr="00C24BFE">
        <w:rPr>
          <w:rFonts w:asciiTheme="minorHAnsi" w:hAnsiTheme="minorHAnsi"/>
          <w:sz w:val="22"/>
          <w:szCs w:val="22"/>
        </w:rPr>
        <w:t xml:space="preserve">AS-/A-level coursework and external examinations </w:t>
      </w:r>
    </w:p>
    <w:p w:rsidR="00C24BFE" w:rsidRPr="00C24BFE" w:rsidRDefault="00C24BFE" w:rsidP="000775D8">
      <w:pPr>
        <w:pStyle w:val="Default"/>
        <w:spacing w:line="25" w:lineRule="atLeast"/>
        <w:ind w:left="786"/>
        <w:rPr>
          <w:rFonts w:asciiTheme="minorHAnsi" w:hAnsiTheme="minorHAnsi"/>
          <w:sz w:val="22"/>
          <w:szCs w:val="22"/>
        </w:rPr>
      </w:pPr>
    </w:p>
    <w:p w:rsidR="00ED0B52" w:rsidRDefault="005C2A73" w:rsidP="000775D8">
      <w:pPr>
        <w:pStyle w:val="Default"/>
        <w:spacing w:line="25" w:lineRule="atLeast"/>
        <w:ind w:left="66"/>
        <w:rPr>
          <w:rFonts w:asciiTheme="minorHAnsi" w:hAnsiTheme="minorHAnsi"/>
          <w:b/>
          <w:bCs/>
          <w:sz w:val="22"/>
          <w:szCs w:val="22"/>
        </w:rPr>
      </w:pPr>
      <w:r w:rsidRPr="00A15A6C">
        <w:rPr>
          <w:rFonts w:asciiTheme="minorHAnsi" w:hAnsiTheme="minorHAnsi"/>
          <w:b/>
          <w:bCs/>
          <w:sz w:val="22"/>
          <w:szCs w:val="22"/>
        </w:rPr>
        <w:t xml:space="preserve">Assessment for Learning (Formative Assessment) </w:t>
      </w:r>
    </w:p>
    <w:p w:rsidR="00ED0B52" w:rsidRPr="00ED0B52" w:rsidRDefault="00ED0B52" w:rsidP="000775D8">
      <w:pPr>
        <w:pStyle w:val="NormalWeb"/>
        <w:spacing w:before="0" w:beforeAutospacing="0" w:after="0" w:afterAutospacing="0" w:line="25" w:lineRule="atLeast"/>
        <w:ind w:left="66"/>
        <w:rPr>
          <w:rFonts w:asciiTheme="minorHAnsi" w:hAnsiTheme="minorHAnsi" w:cstheme="minorHAnsi"/>
          <w:color w:val="333333"/>
          <w:sz w:val="22"/>
          <w:szCs w:val="22"/>
        </w:rPr>
      </w:pPr>
      <w:r>
        <w:rPr>
          <w:rFonts w:asciiTheme="minorHAnsi" w:hAnsiTheme="minorHAnsi"/>
          <w:bCs/>
          <w:sz w:val="22"/>
          <w:szCs w:val="22"/>
        </w:rPr>
        <w:t xml:space="preserve">Assessment for Learning </w:t>
      </w:r>
      <w:r w:rsidR="00E67FF0">
        <w:rPr>
          <w:rFonts w:asciiTheme="minorHAnsi" w:hAnsiTheme="minorHAnsi" w:cstheme="minorHAnsi"/>
          <w:color w:val="333333"/>
          <w:sz w:val="22"/>
          <w:szCs w:val="22"/>
        </w:rPr>
        <w:t>(Af</w:t>
      </w:r>
      <w:r w:rsidRPr="00ED0B52">
        <w:rPr>
          <w:rFonts w:asciiTheme="minorHAnsi" w:hAnsiTheme="minorHAnsi" w:cstheme="minorHAnsi"/>
          <w:color w:val="333333"/>
          <w:sz w:val="22"/>
          <w:szCs w:val="22"/>
        </w:rPr>
        <w:t>L) is an approach to teaching and learning that creates feedback which</w:t>
      </w:r>
      <w:r>
        <w:rPr>
          <w:rFonts w:asciiTheme="minorHAnsi" w:hAnsiTheme="minorHAnsi" w:cstheme="minorHAnsi"/>
          <w:color w:val="333333"/>
          <w:sz w:val="22"/>
          <w:szCs w:val="22"/>
        </w:rPr>
        <w:t xml:space="preserve"> is then used to improve pupil</w:t>
      </w:r>
      <w:r w:rsidRPr="00ED0B52">
        <w:rPr>
          <w:rFonts w:asciiTheme="minorHAnsi" w:hAnsiTheme="minorHAnsi" w:cstheme="minorHAnsi"/>
          <w:color w:val="333333"/>
          <w:sz w:val="22"/>
          <w:szCs w:val="22"/>
        </w:rPr>
        <w:t xml:space="preserve">s’ performance. </w:t>
      </w:r>
      <w:r>
        <w:rPr>
          <w:rFonts w:asciiTheme="minorHAnsi" w:hAnsiTheme="minorHAnsi" w:cstheme="minorHAnsi"/>
          <w:color w:val="333333"/>
          <w:sz w:val="22"/>
          <w:szCs w:val="22"/>
        </w:rPr>
        <w:t xml:space="preserve">AfL allows </w:t>
      </w:r>
      <w:r w:rsidR="00AE6160">
        <w:rPr>
          <w:rFonts w:asciiTheme="minorHAnsi" w:hAnsiTheme="minorHAnsi" w:cstheme="minorHAnsi"/>
          <w:color w:val="333333"/>
          <w:sz w:val="22"/>
          <w:szCs w:val="22"/>
        </w:rPr>
        <w:t>pupil</w:t>
      </w:r>
      <w:r>
        <w:rPr>
          <w:rFonts w:asciiTheme="minorHAnsi" w:hAnsiTheme="minorHAnsi" w:cstheme="minorHAnsi"/>
          <w:color w:val="333333"/>
          <w:sz w:val="22"/>
          <w:szCs w:val="22"/>
        </w:rPr>
        <w:t>s to understand and become involved in the learning process. This allows pupils to</w:t>
      </w:r>
      <w:r w:rsidRPr="00ED0B52">
        <w:rPr>
          <w:rFonts w:asciiTheme="minorHAnsi" w:hAnsiTheme="minorHAnsi" w:cstheme="minorHAnsi"/>
          <w:color w:val="333333"/>
          <w:sz w:val="22"/>
          <w:szCs w:val="22"/>
        </w:rPr>
        <w:t xml:space="preserve"> gain confidence in what they are expected to learn and to what standard. </w:t>
      </w:r>
      <w:r>
        <w:rPr>
          <w:rFonts w:asciiTheme="minorHAnsi" w:hAnsiTheme="minorHAnsi" w:cstheme="minorHAnsi"/>
          <w:color w:val="333333"/>
          <w:sz w:val="22"/>
          <w:szCs w:val="22"/>
        </w:rPr>
        <w:t xml:space="preserve">It allows pupils to understand how they best learn and take ownership of their own learning. </w:t>
      </w:r>
    </w:p>
    <w:p w:rsidR="00ED0B52" w:rsidRDefault="00ED0B52" w:rsidP="000775D8">
      <w:pPr>
        <w:pStyle w:val="Default"/>
        <w:spacing w:line="25" w:lineRule="atLeast"/>
        <w:rPr>
          <w:rFonts w:asciiTheme="minorHAnsi" w:hAnsiTheme="minorHAnsi"/>
          <w:b/>
          <w:bCs/>
          <w:sz w:val="22"/>
          <w:szCs w:val="22"/>
        </w:rPr>
      </w:pPr>
    </w:p>
    <w:p w:rsidR="00420B85" w:rsidRDefault="00420B85" w:rsidP="000775D8">
      <w:pPr>
        <w:spacing w:after="0" w:line="25" w:lineRule="atLeast"/>
        <w:ind w:left="66" w:right="85"/>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Formative assessment is an integral part of teaching and learning. It does not contribute to the final mark given for the module; instead it contributes to learning through providing feedback. It should indicate what is good about a piece of work and why this is good; it should also indicate what is not so good and how the work could be improved. Effective formative feedback will affect what the </w:t>
      </w:r>
      <w:r w:rsidR="00AE6160">
        <w:rPr>
          <w:rFonts w:ascii="Calibri" w:eastAsia="Times New Roman" w:hAnsi="Calibri" w:cs="Times New Roman"/>
          <w:color w:val="000000"/>
          <w:lang w:eastAsia="en-GB"/>
        </w:rPr>
        <w:t>pupil</w:t>
      </w:r>
      <w:r>
        <w:rPr>
          <w:rFonts w:ascii="Calibri" w:eastAsia="Times New Roman" w:hAnsi="Calibri" w:cs="Times New Roman"/>
          <w:color w:val="000000"/>
          <w:lang w:eastAsia="en-GB"/>
        </w:rPr>
        <w:t xml:space="preserve"> and the teacher do next.</w:t>
      </w:r>
    </w:p>
    <w:p w:rsidR="00C24BFE" w:rsidRDefault="00C24BFE" w:rsidP="000775D8">
      <w:pPr>
        <w:spacing w:after="0" w:line="25" w:lineRule="atLeast"/>
        <w:ind w:left="66" w:right="85"/>
        <w:rPr>
          <w:rFonts w:ascii="Calibri" w:eastAsia="Times New Roman" w:hAnsi="Calibri" w:cs="Times New Roman"/>
          <w:color w:val="000000"/>
          <w:lang w:eastAsia="en-GB"/>
        </w:rPr>
      </w:pPr>
    </w:p>
    <w:p w:rsidR="00C24BFE" w:rsidRDefault="00AE0101" w:rsidP="000775D8">
      <w:pPr>
        <w:pStyle w:val="Default"/>
        <w:spacing w:line="25" w:lineRule="atLeast"/>
        <w:ind w:left="66"/>
        <w:rPr>
          <w:rFonts w:asciiTheme="minorHAnsi" w:hAnsiTheme="minorHAnsi"/>
          <w:b/>
          <w:bCs/>
          <w:sz w:val="22"/>
          <w:szCs w:val="22"/>
        </w:rPr>
      </w:pPr>
      <w:r>
        <w:rPr>
          <w:rFonts w:asciiTheme="minorHAnsi" w:hAnsiTheme="minorHAnsi"/>
          <w:b/>
          <w:bCs/>
          <w:sz w:val="22"/>
          <w:szCs w:val="22"/>
        </w:rPr>
        <w:t>The main purposes of Formtive</w:t>
      </w:r>
      <w:r w:rsidR="00C24BFE">
        <w:rPr>
          <w:rFonts w:asciiTheme="minorHAnsi" w:hAnsiTheme="minorHAnsi"/>
          <w:b/>
          <w:bCs/>
          <w:sz w:val="22"/>
          <w:szCs w:val="22"/>
        </w:rPr>
        <w:t xml:space="preserve"> Assessment include:</w:t>
      </w:r>
    </w:p>
    <w:p w:rsidR="00C24BFE" w:rsidRPr="00C24BFE" w:rsidRDefault="00C24BFE" w:rsidP="000775D8">
      <w:pPr>
        <w:pStyle w:val="Default"/>
        <w:numPr>
          <w:ilvl w:val="0"/>
          <w:numId w:val="12"/>
        </w:numPr>
        <w:spacing w:line="25" w:lineRule="atLeast"/>
        <w:ind w:left="426"/>
        <w:rPr>
          <w:rFonts w:asciiTheme="minorHAnsi" w:hAnsiTheme="minorHAnsi"/>
          <w:sz w:val="22"/>
          <w:szCs w:val="22"/>
        </w:rPr>
      </w:pPr>
      <w:r w:rsidRPr="00C24BFE">
        <w:rPr>
          <w:rFonts w:asciiTheme="minorHAnsi" w:hAnsiTheme="minorHAnsi"/>
          <w:sz w:val="22"/>
          <w:szCs w:val="22"/>
        </w:rPr>
        <w:t xml:space="preserve">a high emphasis on </w:t>
      </w:r>
      <w:r w:rsidRPr="00C24BFE">
        <w:rPr>
          <w:rFonts w:asciiTheme="minorHAnsi" w:hAnsiTheme="minorHAnsi"/>
          <w:iCs/>
          <w:sz w:val="22"/>
          <w:szCs w:val="22"/>
        </w:rPr>
        <w:t>transferable learning</w:t>
      </w:r>
      <w:r w:rsidRPr="00C24BFE">
        <w:rPr>
          <w:rFonts w:asciiTheme="minorHAnsi" w:hAnsiTheme="minorHAnsi"/>
          <w:sz w:val="22"/>
          <w:szCs w:val="22"/>
        </w:rPr>
        <w:t xml:space="preserve">; </w:t>
      </w:r>
    </w:p>
    <w:p w:rsidR="00C24BFE" w:rsidRPr="00C24BFE" w:rsidRDefault="00C24BFE" w:rsidP="000775D8">
      <w:pPr>
        <w:pStyle w:val="Default"/>
        <w:numPr>
          <w:ilvl w:val="0"/>
          <w:numId w:val="12"/>
        </w:numPr>
        <w:spacing w:line="25" w:lineRule="atLeast"/>
        <w:ind w:left="426"/>
        <w:rPr>
          <w:rFonts w:asciiTheme="minorHAnsi" w:hAnsiTheme="minorHAnsi"/>
          <w:sz w:val="22"/>
          <w:szCs w:val="22"/>
        </w:rPr>
      </w:pPr>
      <w:r w:rsidRPr="00C24BFE">
        <w:rPr>
          <w:rFonts w:asciiTheme="minorHAnsi" w:hAnsiTheme="minorHAnsi"/>
          <w:sz w:val="22"/>
          <w:szCs w:val="22"/>
        </w:rPr>
        <w:t xml:space="preserve">assessment becomes a much more </w:t>
      </w:r>
      <w:r w:rsidRPr="00C24BFE">
        <w:rPr>
          <w:rFonts w:asciiTheme="minorHAnsi" w:hAnsiTheme="minorHAnsi"/>
          <w:iCs/>
          <w:sz w:val="22"/>
          <w:szCs w:val="22"/>
        </w:rPr>
        <w:t xml:space="preserve">transparent process </w:t>
      </w:r>
      <w:r w:rsidRPr="00C24BFE">
        <w:rPr>
          <w:rFonts w:asciiTheme="minorHAnsi" w:hAnsiTheme="minorHAnsi"/>
          <w:sz w:val="22"/>
          <w:szCs w:val="22"/>
        </w:rPr>
        <w:t xml:space="preserve">because it is based on critical information that is shared with learners; and </w:t>
      </w:r>
    </w:p>
    <w:p w:rsidR="00C24BFE" w:rsidRPr="00C24BFE" w:rsidRDefault="00C24BFE" w:rsidP="000775D8">
      <w:pPr>
        <w:pStyle w:val="Default"/>
        <w:numPr>
          <w:ilvl w:val="0"/>
          <w:numId w:val="12"/>
        </w:numPr>
        <w:spacing w:line="25" w:lineRule="atLeast"/>
        <w:ind w:left="426"/>
        <w:rPr>
          <w:rFonts w:asciiTheme="minorHAnsi" w:hAnsiTheme="minorHAnsi"/>
          <w:sz w:val="22"/>
          <w:szCs w:val="22"/>
        </w:rPr>
      </w:pPr>
      <w:r w:rsidRPr="00C24BFE">
        <w:rPr>
          <w:rFonts w:asciiTheme="minorHAnsi" w:hAnsiTheme="minorHAnsi"/>
          <w:sz w:val="22"/>
          <w:szCs w:val="22"/>
        </w:rPr>
        <w:t xml:space="preserve">learners </w:t>
      </w:r>
      <w:r w:rsidRPr="00C24BFE">
        <w:rPr>
          <w:rFonts w:asciiTheme="minorHAnsi" w:hAnsiTheme="minorHAnsi"/>
          <w:iCs/>
          <w:sz w:val="22"/>
          <w:szCs w:val="22"/>
        </w:rPr>
        <w:t xml:space="preserve">take responsibility </w:t>
      </w:r>
      <w:r w:rsidRPr="00C24BFE">
        <w:rPr>
          <w:rFonts w:asciiTheme="minorHAnsi" w:hAnsiTheme="minorHAnsi"/>
          <w:sz w:val="22"/>
          <w:szCs w:val="22"/>
        </w:rPr>
        <w:t xml:space="preserve">for their own learning and, eventually, for their own assessment. </w:t>
      </w:r>
    </w:p>
    <w:p w:rsidR="00C24BFE" w:rsidRPr="00A15A6C" w:rsidRDefault="00C24BFE" w:rsidP="000775D8">
      <w:pPr>
        <w:pStyle w:val="Default"/>
        <w:spacing w:line="25" w:lineRule="atLeast"/>
        <w:rPr>
          <w:rFonts w:asciiTheme="minorHAnsi" w:hAnsiTheme="minorHAnsi"/>
          <w:sz w:val="22"/>
          <w:szCs w:val="22"/>
        </w:rPr>
      </w:pPr>
    </w:p>
    <w:p w:rsidR="00C24BFE" w:rsidRPr="00A15A6C" w:rsidRDefault="00C24BFE" w:rsidP="000775D8">
      <w:pPr>
        <w:pStyle w:val="Default"/>
        <w:spacing w:line="25" w:lineRule="atLeast"/>
        <w:ind w:left="66"/>
        <w:rPr>
          <w:rFonts w:asciiTheme="minorHAnsi" w:hAnsiTheme="minorHAnsi"/>
          <w:sz w:val="22"/>
          <w:szCs w:val="22"/>
        </w:rPr>
      </w:pPr>
      <w:r w:rsidRPr="00A15A6C">
        <w:rPr>
          <w:rFonts w:asciiTheme="minorHAnsi" w:hAnsiTheme="minorHAnsi"/>
          <w:sz w:val="22"/>
          <w:szCs w:val="22"/>
        </w:rPr>
        <w:t xml:space="preserve">AfL should integrate into normal classroom practice with </w:t>
      </w:r>
      <w:r w:rsidRPr="00A15A6C">
        <w:rPr>
          <w:rFonts w:asciiTheme="minorHAnsi" w:hAnsiTheme="minorHAnsi"/>
          <w:b/>
          <w:bCs/>
          <w:sz w:val="22"/>
          <w:szCs w:val="22"/>
        </w:rPr>
        <w:t xml:space="preserve">all classes (Year 8 - 14) </w:t>
      </w:r>
      <w:r w:rsidRPr="00A15A6C">
        <w:rPr>
          <w:rFonts w:asciiTheme="minorHAnsi" w:hAnsiTheme="minorHAnsi"/>
          <w:sz w:val="22"/>
          <w:szCs w:val="22"/>
        </w:rPr>
        <w:t xml:space="preserve">and will involve the following key actions: </w:t>
      </w:r>
    </w:p>
    <w:p w:rsidR="00C24BFE" w:rsidRDefault="00C24BFE" w:rsidP="000775D8">
      <w:pPr>
        <w:pStyle w:val="Default"/>
        <w:numPr>
          <w:ilvl w:val="0"/>
          <w:numId w:val="13"/>
        </w:numPr>
        <w:spacing w:line="25" w:lineRule="atLeast"/>
        <w:ind w:left="426"/>
        <w:rPr>
          <w:rFonts w:asciiTheme="minorHAnsi" w:hAnsiTheme="minorHAnsi"/>
          <w:sz w:val="22"/>
          <w:szCs w:val="22"/>
        </w:rPr>
      </w:pPr>
      <w:r w:rsidRPr="00A15A6C">
        <w:rPr>
          <w:rFonts w:asciiTheme="minorHAnsi" w:hAnsiTheme="minorHAnsi"/>
          <w:sz w:val="22"/>
          <w:szCs w:val="22"/>
        </w:rPr>
        <w:t xml:space="preserve">sharing </w:t>
      </w:r>
      <w:r w:rsidRPr="00A15A6C">
        <w:rPr>
          <w:rFonts w:asciiTheme="minorHAnsi" w:hAnsiTheme="minorHAnsi"/>
          <w:i/>
          <w:iCs/>
          <w:sz w:val="22"/>
          <w:szCs w:val="22"/>
        </w:rPr>
        <w:t>learning intentions</w:t>
      </w:r>
      <w:r w:rsidRPr="00A15A6C">
        <w:rPr>
          <w:rFonts w:asciiTheme="minorHAnsi" w:hAnsiTheme="minorHAnsi"/>
          <w:sz w:val="22"/>
          <w:szCs w:val="22"/>
        </w:rPr>
        <w:t xml:space="preserve">; </w:t>
      </w:r>
    </w:p>
    <w:p w:rsidR="00C24BFE" w:rsidRDefault="00C24BFE" w:rsidP="000775D8">
      <w:pPr>
        <w:pStyle w:val="Default"/>
        <w:numPr>
          <w:ilvl w:val="0"/>
          <w:numId w:val="13"/>
        </w:numPr>
        <w:spacing w:line="25" w:lineRule="atLeast"/>
        <w:ind w:left="426"/>
        <w:rPr>
          <w:rFonts w:asciiTheme="minorHAnsi" w:hAnsiTheme="minorHAnsi"/>
          <w:sz w:val="22"/>
          <w:szCs w:val="22"/>
        </w:rPr>
      </w:pPr>
      <w:r w:rsidRPr="00C24BFE">
        <w:rPr>
          <w:rFonts w:asciiTheme="minorHAnsi" w:hAnsiTheme="minorHAnsi"/>
          <w:sz w:val="22"/>
          <w:szCs w:val="22"/>
        </w:rPr>
        <w:t xml:space="preserve">sharing and negotiating </w:t>
      </w:r>
      <w:r w:rsidRPr="00C24BFE">
        <w:rPr>
          <w:rFonts w:asciiTheme="minorHAnsi" w:hAnsiTheme="minorHAnsi"/>
          <w:i/>
          <w:iCs/>
          <w:sz w:val="22"/>
          <w:szCs w:val="22"/>
        </w:rPr>
        <w:t>success criteria</w:t>
      </w:r>
      <w:r w:rsidRPr="00C24BFE">
        <w:rPr>
          <w:rFonts w:asciiTheme="minorHAnsi" w:hAnsiTheme="minorHAnsi"/>
          <w:sz w:val="22"/>
          <w:szCs w:val="22"/>
        </w:rPr>
        <w:t xml:space="preserve">; </w:t>
      </w:r>
    </w:p>
    <w:p w:rsidR="00C24BFE" w:rsidRDefault="00C24BFE" w:rsidP="000775D8">
      <w:pPr>
        <w:pStyle w:val="Default"/>
        <w:numPr>
          <w:ilvl w:val="0"/>
          <w:numId w:val="13"/>
        </w:numPr>
        <w:spacing w:line="25" w:lineRule="atLeast"/>
        <w:ind w:left="426"/>
        <w:rPr>
          <w:rFonts w:asciiTheme="minorHAnsi" w:hAnsiTheme="minorHAnsi"/>
          <w:sz w:val="22"/>
          <w:szCs w:val="22"/>
        </w:rPr>
      </w:pPr>
      <w:r w:rsidRPr="00C24BFE">
        <w:rPr>
          <w:rFonts w:asciiTheme="minorHAnsi" w:hAnsiTheme="minorHAnsi"/>
          <w:sz w:val="22"/>
          <w:szCs w:val="22"/>
        </w:rPr>
        <w:t xml:space="preserve">giving </w:t>
      </w:r>
      <w:r w:rsidRPr="00C24BFE">
        <w:rPr>
          <w:rFonts w:asciiTheme="minorHAnsi" w:hAnsiTheme="minorHAnsi"/>
          <w:i/>
          <w:iCs/>
          <w:sz w:val="22"/>
          <w:szCs w:val="22"/>
        </w:rPr>
        <w:t xml:space="preserve">feedback </w:t>
      </w:r>
      <w:r w:rsidRPr="00C24BFE">
        <w:rPr>
          <w:rFonts w:asciiTheme="minorHAnsi" w:hAnsiTheme="minorHAnsi"/>
          <w:sz w:val="22"/>
          <w:szCs w:val="22"/>
        </w:rPr>
        <w:t xml:space="preserve">to </w:t>
      </w:r>
      <w:r w:rsidR="00AE6160">
        <w:rPr>
          <w:rFonts w:asciiTheme="minorHAnsi" w:hAnsiTheme="minorHAnsi"/>
          <w:sz w:val="22"/>
          <w:szCs w:val="22"/>
        </w:rPr>
        <w:t>pupil</w:t>
      </w:r>
      <w:r w:rsidRPr="00C24BFE">
        <w:rPr>
          <w:rFonts w:asciiTheme="minorHAnsi" w:hAnsiTheme="minorHAnsi"/>
          <w:sz w:val="22"/>
          <w:szCs w:val="22"/>
        </w:rPr>
        <w:t xml:space="preserve">s; </w:t>
      </w:r>
    </w:p>
    <w:p w:rsidR="00C24BFE" w:rsidRDefault="00C24BFE" w:rsidP="000775D8">
      <w:pPr>
        <w:pStyle w:val="Default"/>
        <w:numPr>
          <w:ilvl w:val="0"/>
          <w:numId w:val="13"/>
        </w:numPr>
        <w:spacing w:line="25" w:lineRule="atLeast"/>
        <w:ind w:left="426"/>
        <w:rPr>
          <w:rFonts w:asciiTheme="minorHAnsi" w:hAnsiTheme="minorHAnsi"/>
          <w:sz w:val="22"/>
          <w:szCs w:val="22"/>
        </w:rPr>
      </w:pPr>
      <w:r w:rsidRPr="00C24BFE">
        <w:rPr>
          <w:rFonts w:asciiTheme="minorHAnsi" w:hAnsiTheme="minorHAnsi"/>
          <w:sz w:val="22"/>
          <w:szCs w:val="22"/>
        </w:rPr>
        <w:t xml:space="preserve">effective </w:t>
      </w:r>
      <w:r w:rsidRPr="00C24BFE">
        <w:rPr>
          <w:rFonts w:asciiTheme="minorHAnsi" w:hAnsiTheme="minorHAnsi"/>
          <w:i/>
          <w:iCs/>
          <w:sz w:val="22"/>
          <w:szCs w:val="22"/>
        </w:rPr>
        <w:t>questioning</w:t>
      </w:r>
      <w:r w:rsidRPr="00C24BFE">
        <w:rPr>
          <w:rFonts w:asciiTheme="minorHAnsi" w:hAnsiTheme="minorHAnsi"/>
          <w:sz w:val="22"/>
          <w:szCs w:val="22"/>
        </w:rPr>
        <w:t xml:space="preserve">; and </w:t>
      </w:r>
    </w:p>
    <w:p w:rsidR="00C24BFE" w:rsidRPr="00C24BFE" w:rsidRDefault="00C24BFE" w:rsidP="000775D8">
      <w:pPr>
        <w:pStyle w:val="Default"/>
        <w:numPr>
          <w:ilvl w:val="0"/>
          <w:numId w:val="13"/>
        </w:numPr>
        <w:spacing w:line="25" w:lineRule="atLeast"/>
        <w:ind w:left="426"/>
        <w:rPr>
          <w:rFonts w:asciiTheme="minorHAnsi" w:hAnsiTheme="minorHAnsi"/>
          <w:sz w:val="22"/>
          <w:szCs w:val="22"/>
        </w:rPr>
      </w:pPr>
      <w:r w:rsidRPr="00C24BFE">
        <w:rPr>
          <w:rFonts w:asciiTheme="minorHAnsi" w:hAnsiTheme="minorHAnsi"/>
          <w:sz w:val="22"/>
          <w:szCs w:val="22"/>
        </w:rPr>
        <w:t xml:space="preserve">encouraging </w:t>
      </w:r>
      <w:r w:rsidR="00AE6160">
        <w:rPr>
          <w:rFonts w:asciiTheme="minorHAnsi" w:hAnsiTheme="minorHAnsi"/>
          <w:sz w:val="22"/>
          <w:szCs w:val="22"/>
        </w:rPr>
        <w:t>pupil</w:t>
      </w:r>
      <w:r w:rsidRPr="00C24BFE">
        <w:rPr>
          <w:rFonts w:asciiTheme="minorHAnsi" w:hAnsiTheme="minorHAnsi"/>
          <w:sz w:val="22"/>
          <w:szCs w:val="22"/>
        </w:rPr>
        <w:t xml:space="preserve">s to </w:t>
      </w:r>
      <w:r w:rsidRPr="00C24BFE">
        <w:rPr>
          <w:rFonts w:asciiTheme="minorHAnsi" w:hAnsiTheme="minorHAnsi"/>
          <w:i/>
          <w:iCs/>
          <w:sz w:val="22"/>
          <w:szCs w:val="22"/>
        </w:rPr>
        <w:t xml:space="preserve">assess </w:t>
      </w:r>
      <w:r w:rsidRPr="00C24BFE">
        <w:rPr>
          <w:rFonts w:asciiTheme="minorHAnsi" w:hAnsiTheme="minorHAnsi"/>
          <w:sz w:val="22"/>
          <w:szCs w:val="22"/>
        </w:rPr>
        <w:t xml:space="preserve">and </w:t>
      </w:r>
      <w:r w:rsidRPr="00C24BFE">
        <w:rPr>
          <w:rFonts w:asciiTheme="minorHAnsi" w:hAnsiTheme="minorHAnsi"/>
          <w:i/>
          <w:iCs/>
          <w:sz w:val="22"/>
          <w:szCs w:val="22"/>
        </w:rPr>
        <w:t>evaluate their own and others’ work</w:t>
      </w:r>
      <w:r w:rsidRPr="00C24BFE">
        <w:rPr>
          <w:rFonts w:asciiTheme="minorHAnsi" w:hAnsiTheme="minorHAnsi"/>
          <w:sz w:val="22"/>
          <w:szCs w:val="22"/>
        </w:rPr>
        <w:t xml:space="preserve">. </w:t>
      </w:r>
    </w:p>
    <w:p w:rsidR="00C24BFE" w:rsidRDefault="00C24BFE" w:rsidP="000775D8">
      <w:pPr>
        <w:pStyle w:val="Default"/>
        <w:spacing w:line="25" w:lineRule="atLeast"/>
        <w:rPr>
          <w:rFonts w:asciiTheme="minorHAnsi" w:hAnsiTheme="minorHAnsi"/>
          <w:sz w:val="22"/>
          <w:szCs w:val="22"/>
        </w:rPr>
      </w:pPr>
    </w:p>
    <w:p w:rsidR="00AE4442" w:rsidRDefault="00AE4442" w:rsidP="000775D8">
      <w:pPr>
        <w:spacing w:after="0" w:line="25" w:lineRule="atLeast"/>
        <w:rPr>
          <w:rFonts w:ascii="Calibri" w:eastAsia="Times New Roman" w:hAnsi="Calibri" w:cs="Times New Roman"/>
          <w:b/>
          <w:bCs/>
          <w:color w:val="000000"/>
          <w:lang w:eastAsia="en-GB"/>
        </w:rPr>
      </w:pPr>
    </w:p>
    <w:p w:rsidR="00FC40DD" w:rsidRPr="00A15A6C" w:rsidRDefault="00FC40DD" w:rsidP="000775D8">
      <w:pPr>
        <w:spacing w:after="0" w:line="25" w:lineRule="atLeast"/>
        <w:rPr>
          <w:rFonts w:ascii="Times New Roman" w:eastAsia="Times New Roman" w:hAnsi="Times New Roman" w:cs="Times New Roman"/>
          <w:sz w:val="24"/>
          <w:szCs w:val="24"/>
          <w:lang w:eastAsia="en-GB"/>
        </w:rPr>
      </w:pPr>
      <w:r w:rsidRPr="00A15A6C">
        <w:rPr>
          <w:rFonts w:ascii="Calibri" w:eastAsia="Times New Roman" w:hAnsi="Calibri" w:cs="Times New Roman"/>
          <w:b/>
          <w:bCs/>
          <w:color w:val="000000"/>
          <w:lang w:eastAsia="en-GB"/>
        </w:rPr>
        <w:lastRenderedPageBreak/>
        <w:t xml:space="preserve">Assessment for </w:t>
      </w:r>
      <w:r w:rsidR="00AE4442">
        <w:rPr>
          <w:rFonts w:ascii="Calibri" w:eastAsia="Times New Roman" w:hAnsi="Calibri" w:cs="Times New Roman"/>
          <w:b/>
          <w:bCs/>
          <w:color w:val="000000"/>
          <w:lang w:eastAsia="en-GB"/>
        </w:rPr>
        <w:t>L</w:t>
      </w:r>
      <w:r w:rsidRPr="00A15A6C">
        <w:rPr>
          <w:rFonts w:ascii="Calibri" w:eastAsia="Times New Roman" w:hAnsi="Calibri" w:cs="Times New Roman"/>
          <w:b/>
          <w:bCs/>
          <w:color w:val="000000"/>
          <w:lang w:eastAsia="en-GB"/>
        </w:rPr>
        <w:t>earning should be formative and constructive.</w:t>
      </w:r>
    </w:p>
    <w:p w:rsidR="00FC40DD" w:rsidRPr="00A15A6C" w:rsidRDefault="00FC40DD" w:rsidP="000775D8">
      <w:pPr>
        <w:spacing w:after="0" w:line="25" w:lineRule="atLeast"/>
        <w:ind w:right="85"/>
        <w:rPr>
          <w:rFonts w:ascii="Times New Roman" w:eastAsia="Times New Roman" w:hAnsi="Times New Roman" w:cs="Times New Roman"/>
          <w:sz w:val="24"/>
          <w:szCs w:val="24"/>
          <w:lang w:eastAsia="en-GB"/>
        </w:rPr>
      </w:pPr>
      <w:r w:rsidRPr="00A15A6C">
        <w:rPr>
          <w:rFonts w:ascii="Calibri" w:eastAsia="Times New Roman" w:hAnsi="Calibri" w:cs="Times New Roman"/>
          <w:color w:val="000000"/>
          <w:lang w:eastAsia="en-GB"/>
        </w:rPr>
        <w:t>Teachers sho</w:t>
      </w:r>
      <w:r w:rsidR="00AE4442">
        <w:rPr>
          <w:rFonts w:ascii="Calibri" w:eastAsia="Times New Roman" w:hAnsi="Calibri" w:cs="Times New Roman"/>
          <w:color w:val="000000"/>
          <w:lang w:eastAsia="en-GB"/>
        </w:rPr>
        <w:t>u</w:t>
      </w:r>
      <w:r w:rsidRPr="00A15A6C">
        <w:rPr>
          <w:rFonts w:ascii="Calibri" w:eastAsia="Times New Roman" w:hAnsi="Calibri" w:cs="Times New Roman"/>
          <w:color w:val="000000"/>
          <w:lang w:eastAsia="en-GB"/>
        </w:rPr>
        <w:t>ld be aware of the impact that comments, marks and grades can have on learners’ confidence and enthusiasm and should be as constructive as possible in the feedback that they give.  Comments that focus on how to improve are more constructive for both learning and motivation.</w:t>
      </w:r>
    </w:p>
    <w:p w:rsidR="00E67FF0" w:rsidRDefault="00E67FF0" w:rsidP="000775D8">
      <w:pPr>
        <w:spacing w:after="0" w:line="25" w:lineRule="atLeast"/>
        <w:rPr>
          <w:rFonts w:ascii="Calibri" w:eastAsia="Times New Roman" w:hAnsi="Calibri" w:cs="Times New Roman"/>
          <w:b/>
          <w:bCs/>
          <w:color w:val="000000"/>
          <w:lang w:eastAsia="en-GB"/>
        </w:rPr>
      </w:pPr>
    </w:p>
    <w:p w:rsidR="00FC40DD" w:rsidRPr="00A15A6C" w:rsidRDefault="00FC40DD" w:rsidP="000775D8">
      <w:pPr>
        <w:spacing w:after="0" w:line="25" w:lineRule="atLeast"/>
        <w:rPr>
          <w:rFonts w:ascii="Times New Roman" w:eastAsia="Times New Roman" w:hAnsi="Times New Roman" w:cs="Times New Roman"/>
          <w:sz w:val="24"/>
          <w:szCs w:val="24"/>
          <w:lang w:eastAsia="en-GB"/>
        </w:rPr>
      </w:pPr>
      <w:r w:rsidRPr="00A15A6C">
        <w:rPr>
          <w:rFonts w:ascii="Calibri" w:eastAsia="Times New Roman" w:hAnsi="Calibri" w:cs="Times New Roman"/>
          <w:b/>
          <w:bCs/>
          <w:color w:val="000000"/>
          <w:lang w:eastAsia="en-GB"/>
        </w:rPr>
        <w:t>Assessment for learning should take account of the importance of learner motivation.</w:t>
      </w:r>
    </w:p>
    <w:p w:rsidR="00FC40DD" w:rsidRPr="00A15A6C" w:rsidRDefault="00FC40DD" w:rsidP="000775D8">
      <w:pPr>
        <w:spacing w:after="0" w:line="25" w:lineRule="atLeast"/>
        <w:ind w:right="85"/>
        <w:rPr>
          <w:rFonts w:ascii="Times New Roman" w:eastAsia="Times New Roman" w:hAnsi="Times New Roman" w:cs="Times New Roman"/>
          <w:sz w:val="24"/>
          <w:szCs w:val="24"/>
          <w:lang w:eastAsia="en-GB"/>
        </w:rPr>
      </w:pPr>
      <w:r w:rsidRPr="00A15A6C">
        <w:rPr>
          <w:rFonts w:ascii="Calibri" w:eastAsia="Times New Roman" w:hAnsi="Calibri" w:cs="Times New Roman"/>
          <w:color w:val="000000"/>
          <w:lang w:eastAsia="en-GB"/>
        </w:rPr>
        <w:t>Assessment that encourages learning fosters motivation by emphasising progress and achievement rather than failure.  Comparison with others who have been more successful is unlikely to motivate learners. It can also lead to their withdrawing from the learning process in areas where they have been made to feel they are ‘no good’.  Motivation can be preserved and enhanced by assessment methods which protect the learner’s autonomy, provide some choice and constructive feedback, and create opportunity for self-direction.</w:t>
      </w:r>
    </w:p>
    <w:p w:rsidR="00FC40DD" w:rsidRPr="00A15A6C" w:rsidRDefault="00FC40DD" w:rsidP="000775D8">
      <w:pPr>
        <w:spacing w:after="0" w:line="25" w:lineRule="atLeast"/>
        <w:rPr>
          <w:rFonts w:ascii="Times New Roman" w:eastAsia="Times New Roman" w:hAnsi="Times New Roman" w:cs="Times New Roman"/>
          <w:sz w:val="24"/>
          <w:szCs w:val="24"/>
          <w:lang w:eastAsia="en-GB"/>
        </w:rPr>
      </w:pPr>
    </w:p>
    <w:p w:rsidR="00FC40DD" w:rsidRPr="00A15A6C" w:rsidRDefault="00FC40DD" w:rsidP="000775D8">
      <w:pPr>
        <w:spacing w:after="0" w:line="25" w:lineRule="atLeast"/>
        <w:ind w:right="85"/>
        <w:rPr>
          <w:rFonts w:ascii="Times New Roman" w:eastAsia="Times New Roman" w:hAnsi="Times New Roman" w:cs="Times New Roman"/>
          <w:sz w:val="24"/>
          <w:szCs w:val="24"/>
          <w:lang w:eastAsia="en-GB"/>
        </w:rPr>
      </w:pPr>
      <w:r w:rsidRPr="00A15A6C">
        <w:rPr>
          <w:rFonts w:ascii="Calibri" w:eastAsia="Times New Roman" w:hAnsi="Calibri" w:cs="Times New Roman"/>
          <w:b/>
          <w:bCs/>
          <w:color w:val="000000"/>
          <w:lang w:eastAsia="en-GB"/>
        </w:rPr>
        <w:t>Assessment for learning should promote commitment to learning goals and a shared understanding of the criteria by which they are assessed.</w:t>
      </w:r>
    </w:p>
    <w:p w:rsidR="00FC40DD" w:rsidRPr="00A15A6C" w:rsidRDefault="00FC40DD" w:rsidP="000775D8">
      <w:pPr>
        <w:spacing w:after="0" w:line="25" w:lineRule="atLeast"/>
        <w:ind w:right="85"/>
        <w:rPr>
          <w:rFonts w:ascii="Times New Roman" w:eastAsia="Times New Roman" w:hAnsi="Times New Roman" w:cs="Times New Roman"/>
          <w:sz w:val="24"/>
          <w:szCs w:val="24"/>
          <w:lang w:eastAsia="en-GB"/>
        </w:rPr>
      </w:pPr>
      <w:r w:rsidRPr="00A15A6C">
        <w:rPr>
          <w:rFonts w:ascii="Calibri" w:eastAsia="Times New Roman" w:hAnsi="Calibri" w:cs="Times New Roman"/>
          <w:color w:val="000000"/>
          <w:lang w:eastAsia="en-GB"/>
        </w:rPr>
        <w:t>For effective learning to take place learners need to understand what it is they are trying to achieve – and want to achieve it.  Understanding and commitment follows when learners have some part in deciding goals and identifying criteria for assessing progress.  Communicating assessment criteria involves discussing them with learners using terms that they can understand, providing examples of how the criteria can be met in practice and engaging learners in peer and self-assessment.</w:t>
      </w:r>
    </w:p>
    <w:p w:rsidR="00FC40DD" w:rsidRPr="00A15A6C" w:rsidRDefault="00FC40DD" w:rsidP="000775D8">
      <w:pPr>
        <w:spacing w:after="0" w:line="25" w:lineRule="atLeast"/>
        <w:rPr>
          <w:rFonts w:ascii="Times New Roman" w:eastAsia="Times New Roman" w:hAnsi="Times New Roman" w:cs="Times New Roman"/>
          <w:sz w:val="24"/>
          <w:szCs w:val="24"/>
          <w:lang w:eastAsia="en-GB"/>
        </w:rPr>
      </w:pPr>
    </w:p>
    <w:p w:rsidR="00FC40DD" w:rsidRPr="00A15A6C" w:rsidRDefault="00FC40DD" w:rsidP="000775D8">
      <w:pPr>
        <w:spacing w:after="0" w:line="25" w:lineRule="atLeast"/>
        <w:rPr>
          <w:rFonts w:ascii="Times New Roman" w:eastAsia="Times New Roman" w:hAnsi="Times New Roman" w:cs="Times New Roman"/>
          <w:sz w:val="24"/>
          <w:szCs w:val="24"/>
          <w:lang w:eastAsia="en-GB"/>
        </w:rPr>
      </w:pPr>
      <w:r w:rsidRPr="00A15A6C">
        <w:rPr>
          <w:rFonts w:ascii="Calibri" w:eastAsia="Times New Roman" w:hAnsi="Calibri" w:cs="Times New Roman"/>
          <w:b/>
          <w:bCs/>
          <w:color w:val="000000"/>
          <w:lang w:eastAsia="en-GB"/>
        </w:rPr>
        <w:t>Learners should receive constructive guidance about how to improve.</w:t>
      </w:r>
    </w:p>
    <w:p w:rsidR="00FC40DD" w:rsidRPr="00A15A6C" w:rsidRDefault="00FC40DD" w:rsidP="000775D8">
      <w:pPr>
        <w:spacing w:after="0" w:line="25" w:lineRule="atLeast"/>
        <w:ind w:right="85"/>
        <w:rPr>
          <w:rFonts w:ascii="Times New Roman" w:eastAsia="Times New Roman" w:hAnsi="Times New Roman" w:cs="Times New Roman"/>
          <w:sz w:val="24"/>
          <w:szCs w:val="24"/>
          <w:lang w:eastAsia="en-GB"/>
        </w:rPr>
      </w:pPr>
      <w:r w:rsidRPr="00A15A6C">
        <w:rPr>
          <w:rFonts w:ascii="Calibri" w:eastAsia="Times New Roman" w:hAnsi="Calibri" w:cs="Times New Roman"/>
          <w:color w:val="000000"/>
          <w:lang w:eastAsia="en-GB"/>
        </w:rPr>
        <w:t>Learners need information and guidance in order to plan the next steps in their learning.  Teachers should:</w:t>
      </w:r>
    </w:p>
    <w:p w:rsidR="00FC40DD" w:rsidRPr="00A15A6C" w:rsidRDefault="00FC40DD" w:rsidP="000775D8">
      <w:pPr>
        <w:numPr>
          <w:ilvl w:val="0"/>
          <w:numId w:val="4"/>
        </w:numPr>
        <w:spacing w:after="0" w:line="25" w:lineRule="atLeast"/>
        <w:ind w:right="85"/>
        <w:textAlignment w:val="baseline"/>
        <w:rPr>
          <w:rFonts w:ascii="Arial" w:eastAsia="Times New Roman" w:hAnsi="Arial" w:cs="Arial"/>
          <w:color w:val="000000"/>
          <w:lang w:eastAsia="en-GB"/>
        </w:rPr>
      </w:pPr>
      <w:r w:rsidRPr="00A15A6C">
        <w:rPr>
          <w:rFonts w:ascii="Calibri" w:eastAsia="Times New Roman" w:hAnsi="Calibri" w:cs="Arial"/>
          <w:color w:val="000000"/>
          <w:lang w:eastAsia="en-GB"/>
        </w:rPr>
        <w:t>Pinpoint the learner’s strengths and advice on how to develop them.</w:t>
      </w:r>
    </w:p>
    <w:p w:rsidR="00FC40DD" w:rsidRPr="00A15A6C" w:rsidRDefault="00FC40DD" w:rsidP="000775D8">
      <w:pPr>
        <w:numPr>
          <w:ilvl w:val="0"/>
          <w:numId w:val="4"/>
        </w:numPr>
        <w:spacing w:after="0" w:line="25" w:lineRule="atLeast"/>
        <w:ind w:right="85"/>
        <w:textAlignment w:val="baseline"/>
        <w:rPr>
          <w:rFonts w:ascii="Arial" w:eastAsia="Times New Roman" w:hAnsi="Arial" w:cs="Arial"/>
          <w:color w:val="000000"/>
          <w:lang w:eastAsia="en-GB"/>
        </w:rPr>
      </w:pPr>
      <w:r w:rsidRPr="00A15A6C">
        <w:rPr>
          <w:rFonts w:ascii="Calibri" w:eastAsia="Times New Roman" w:hAnsi="Calibri" w:cs="Arial"/>
          <w:color w:val="000000"/>
          <w:lang w:eastAsia="en-GB"/>
        </w:rPr>
        <w:t>Be clear and constructive about any weaknesses and how they might be addressed.</w:t>
      </w:r>
    </w:p>
    <w:p w:rsidR="00FC40DD" w:rsidRPr="00A15A6C" w:rsidRDefault="00FC40DD" w:rsidP="000775D8">
      <w:pPr>
        <w:numPr>
          <w:ilvl w:val="0"/>
          <w:numId w:val="4"/>
        </w:numPr>
        <w:spacing w:after="0" w:line="25" w:lineRule="atLeast"/>
        <w:ind w:right="85"/>
        <w:textAlignment w:val="baseline"/>
        <w:rPr>
          <w:rFonts w:ascii="Arial" w:eastAsia="Times New Roman" w:hAnsi="Arial" w:cs="Arial"/>
          <w:color w:val="000000"/>
          <w:lang w:eastAsia="en-GB"/>
        </w:rPr>
      </w:pPr>
      <w:r w:rsidRPr="00A15A6C">
        <w:rPr>
          <w:rFonts w:ascii="Calibri" w:eastAsia="Times New Roman" w:hAnsi="Calibri" w:cs="Arial"/>
          <w:color w:val="000000"/>
          <w:lang w:eastAsia="en-GB"/>
        </w:rPr>
        <w:t>Provide opportunities for learners to improve upon their work.</w:t>
      </w:r>
    </w:p>
    <w:p w:rsidR="00FC40DD" w:rsidRPr="00A15A6C" w:rsidRDefault="00FC40DD" w:rsidP="000775D8">
      <w:pPr>
        <w:spacing w:after="0" w:line="25" w:lineRule="atLeast"/>
        <w:rPr>
          <w:rFonts w:ascii="Times New Roman" w:eastAsia="Times New Roman" w:hAnsi="Times New Roman" w:cs="Times New Roman"/>
          <w:sz w:val="24"/>
          <w:szCs w:val="24"/>
          <w:lang w:eastAsia="en-GB"/>
        </w:rPr>
      </w:pPr>
    </w:p>
    <w:p w:rsidR="00FC40DD" w:rsidRPr="00A15A6C" w:rsidRDefault="00FC40DD" w:rsidP="000775D8">
      <w:pPr>
        <w:spacing w:after="0" w:line="25" w:lineRule="atLeast"/>
        <w:rPr>
          <w:rFonts w:ascii="Times New Roman" w:eastAsia="Times New Roman" w:hAnsi="Times New Roman" w:cs="Times New Roman"/>
          <w:sz w:val="24"/>
          <w:szCs w:val="24"/>
          <w:lang w:eastAsia="en-GB"/>
        </w:rPr>
      </w:pPr>
      <w:r w:rsidRPr="00A15A6C">
        <w:rPr>
          <w:rFonts w:ascii="Calibri" w:eastAsia="Times New Roman" w:hAnsi="Calibri" w:cs="Times New Roman"/>
          <w:b/>
          <w:bCs/>
          <w:color w:val="000000"/>
          <w:lang w:eastAsia="en-GB"/>
        </w:rPr>
        <w:t>Assessment for learning should recognise the full range of achievements of all learners’ capacity for self-assessment so that they can become reflective and self-managing.</w:t>
      </w:r>
    </w:p>
    <w:p w:rsidR="00FC40DD" w:rsidRPr="00A15A6C" w:rsidRDefault="00FC40DD" w:rsidP="000775D8">
      <w:pPr>
        <w:spacing w:after="0" w:line="25" w:lineRule="atLeast"/>
        <w:ind w:right="85"/>
        <w:rPr>
          <w:rFonts w:ascii="Times New Roman" w:eastAsia="Times New Roman" w:hAnsi="Times New Roman" w:cs="Times New Roman"/>
          <w:sz w:val="24"/>
          <w:szCs w:val="24"/>
          <w:lang w:eastAsia="en-GB"/>
        </w:rPr>
      </w:pPr>
      <w:r w:rsidRPr="00A15A6C">
        <w:rPr>
          <w:rFonts w:ascii="Calibri" w:eastAsia="Times New Roman" w:hAnsi="Calibri" w:cs="Times New Roman"/>
          <w:color w:val="000000"/>
          <w:lang w:eastAsia="en-GB"/>
        </w:rPr>
        <w:t>Independent learners have the ability to seek out and gain new skills, new knowledge and new understandings.  They are able to engage in self-reflection and to identify the next steps in their learning. Teachers should equip learners with the desire and the capacity to take charge of their learning through developing the skills of self-assessment.</w:t>
      </w:r>
    </w:p>
    <w:p w:rsidR="00FC40DD" w:rsidRPr="00A15A6C" w:rsidRDefault="00FC40DD" w:rsidP="000775D8">
      <w:pPr>
        <w:spacing w:after="0" w:line="25" w:lineRule="atLeast"/>
        <w:rPr>
          <w:rFonts w:ascii="Times New Roman" w:eastAsia="Times New Roman" w:hAnsi="Times New Roman" w:cs="Times New Roman"/>
          <w:sz w:val="24"/>
          <w:szCs w:val="24"/>
          <w:lang w:eastAsia="en-GB"/>
        </w:rPr>
      </w:pPr>
    </w:p>
    <w:p w:rsidR="00FC40DD" w:rsidRPr="00A15A6C" w:rsidRDefault="00FC40DD" w:rsidP="000775D8">
      <w:pPr>
        <w:spacing w:after="0" w:line="25" w:lineRule="atLeast"/>
        <w:rPr>
          <w:rFonts w:ascii="Times New Roman" w:eastAsia="Times New Roman" w:hAnsi="Times New Roman" w:cs="Times New Roman"/>
          <w:sz w:val="24"/>
          <w:szCs w:val="24"/>
          <w:lang w:eastAsia="en-GB"/>
        </w:rPr>
      </w:pPr>
      <w:r w:rsidRPr="00A15A6C">
        <w:rPr>
          <w:rFonts w:ascii="Calibri" w:eastAsia="Times New Roman" w:hAnsi="Calibri" w:cs="Times New Roman"/>
          <w:b/>
          <w:bCs/>
          <w:color w:val="000000"/>
          <w:lang w:eastAsia="en-GB"/>
        </w:rPr>
        <w:t>Assessment for learning should recognise the full range of achievements of all learners.</w:t>
      </w:r>
    </w:p>
    <w:p w:rsidR="00FC40DD" w:rsidRPr="00A15A6C" w:rsidRDefault="00FC40DD" w:rsidP="000775D8">
      <w:pPr>
        <w:spacing w:after="0" w:line="25" w:lineRule="atLeast"/>
        <w:ind w:right="85"/>
        <w:rPr>
          <w:rFonts w:ascii="Times New Roman" w:eastAsia="Times New Roman" w:hAnsi="Times New Roman" w:cs="Times New Roman"/>
          <w:sz w:val="24"/>
          <w:szCs w:val="24"/>
          <w:lang w:eastAsia="en-GB"/>
        </w:rPr>
      </w:pPr>
      <w:r w:rsidRPr="00A15A6C">
        <w:rPr>
          <w:rFonts w:ascii="Calibri" w:eastAsia="Times New Roman" w:hAnsi="Calibri" w:cs="Times New Roman"/>
          <w:color w:val="000000"/>
          <w:lang w:eastAsia="en-GB"/>
        </w:rPr>
        <w:t>Assessment for learning should be used to enhance all learners’ opportunities to learn in all areas of educational activity.  It should enable all learners to achieve their best and to have their efforts recognised.</w:t>
      </w:r>
    </w:p>
    <w:p w:rsidR="00FC40DD" w:rsidRPr="00A15A6C" w:rsidRDefault="00FC40DD" w:rsidP="000775D8">
      <w:pPr>
        <w:spacing w:after="0" w:line="25" w:lineRule="atLeast"/>
        <w:ind w:right="85"/>
        <w:rPr>
          <w:rFonts w:ascii="Times New Roman" w:eastAsia="Times New Roman" w:hAnsi="Times New Roman" w:cs="Times New Roman"/>
          <w:sz w:val="24"/>
          <w:szCs w:val="24"/>
          <w:lang w:eastAsia="en-GB"/>
        </w:rPr>
      </w:pPr>
      <w:r w:rsidRPr="00A15A6C">
        <w:rPr>
          <w:rFonts w:ascii="Calibri" w:eastAsia="Times New Roman" w:hAnsi="Calibri" w:cs="Times New Roman"/>
          <w:color w:val="000000"/>
          <w:lang w:eastAsia="en-GB"/>
        </w:rPr>
        <w:t>Assessment for learning involves using assessment in the classroom to raise pupils’ achievement.  It is based on the idea that pupils will improve most if they understand the aim of their learning, where they are in relation to this aim and how they can achieve the aim (or close the gap in the knowledge).</w:t>
      </w:r>
    </w:p>
    <w:p w:rsidR="00FC40DD" w:rsidRPr="00A15A6C" w:rsidRDefault="00FC40DD" w:rsidP="000775D8">
      <w:pPr>
        <w:spacing w:after="0" w:line="25" w:lineRule="atLeast"/>
        <w:rPr>
          <w:rFonts w:ascii="Times New Roman" w:eastAsia="Times New Roman" w:hAnsi="Times New Roman" w:cs="Times New Roman"/>
          <w:sz w:val="24"/>
          <w:szCs w:val="24"/>
          <w:lang w:eastAsia="en-GB"/>
        </w:rPr>
      </w:pPr>
    </w:p>
    <w:p w:rsidR="00FC40DD" w:rsidRPr="00A15A6C" w:rsidRDefault="00FC40DD" w:rsidP="000775D8">
      <w:pPr>
        <w:spacing w:after="0" w:line="25" w:lineRule="atLeast"/>
        <w:rPr>
          <w:rFonts w:ascii="Times New Roman" w:eastAsia="Times New Roman" w:hAnsi="Times New Roman" w:cs="Times New Roman"/>
          <w:sz w:val="24"/>
          <w:szCs w:val="24"/>
          <w:lang w:eastAsia="en-GB"/>
        </w:rPr>
      </w:pPr>
      <w:r w:rsidRPr="00A15A6C">
        <w:rPr>
          <w:rFonts w:ascii="Calibri" w:eastAsia="Times New Roman" w:hAnsi="Calibri" w:cs="Times New Roman"/>
          <w:b/>
          <w:bCs/>
          <w:color w:val="000000"/>
          <w:lang w:eastAsia="en-GB"/>
        </w:rPr>
        <w:t>Effective assessment for learning happens all the time in the classroom. It involves:</w:t>
      </w:r>
    </w:p>
    <w:p w:rsidR="00FC40DD" w:rsidRPr="00A15A6C" w:rsidRDefault="00FC40DD" w:rsidP="000775D8">
      <w:pPr>
        <w:numPr>
          <w:ilvl w:val="0"/>
          <w:numId w:val="5"/>
        </w:numPr>
        <w:spacing w:after="0" w:line="25" w:lineRule="atLeast"/>
        <w:ind w:right="85"/>
        <w:textAlignment w:val="baseline"/>
        <w:rPr>
          <w:rFonts w:ascii="Arial" w:eastAsia="Times New Roman" w:hAnsi="Arial" w:cs="Arial"/>
          <w:color w:val="000000"/>
          <w:lang w:eastAsia="en-GB"/>
        </w:rPr>
      </w:pPr>
      <w:r w:rsidRPr="00A15A6C">
        <w:rPr>
          <w:rFonts w:ascii="Calibri" w:eastAsia="Times New Roman" w:hAnsi="Calibri" w:cs="Arial"/>
          <w:color w:val="000000"/>
          <w:lang w:eastAsia="en-GB"/>
        </w:rPr>
        <w:t>Sharing the learning intentions and the big picture (plan for learning).</w:t>
      </w:r>
    </w:p>
    <w:p w:rsidR="00FC40DD" w:rsidRPr="00A15A6C" w:rsidRDefault="00FC40DD" w:rsidP="000775D8">
      <w:pPr>
        <w:numPr>
          <w:ilvl w:val="0"/>
          <w:numId w:val="5"/>
        </w:numPr>
        <w:spacing w:after="0" w:line="25" w:lineRule="atLeast"/>
        <w:ind w:right="85"/>
        <w:textAlignment w:val="baseline"/>
        <w:rPr>
          <w:rFonts w:ascii="Arial" w:eastAsia="Times New Roman" w:hAnsi="Arial" w:cs="Arial"/>
          <w:color w:val="000000"/>
          <w:lang w:eastAsia="en-GB"/>
        </w:rPr>
      </w:pPr>
      <w:r w:rsidRPr="00A15A6C">
        <w:rPr>
          <w:rFonts w:ascii="Calibri" w:eastAsia="Times New Roman" w:hAnsi="Calibri" w:cs="Arial"/>
          <w:color w:val="000000"/>
          <w:lang w:eastAsia="en-GB"/>
        </w:rPr>
        <w:t xml:space="preserve">Establishing and sharing success criteria for and with </w:t>
      </w:r>
      <w:r w:rsidR="00AE6160">
        <w:rPr>
          <w:rFonts w:ascii="Calibri" w:eastAsia="Times New Roman" w:hAnsi="Calibri" w:cs="Arial"/>
          <w:color w:val="000000"/>
          <w:lang w:eastAsia="en-GB"/>
        </w:rPr>
        <w:t>pupil</w:t>
      </w:r>
      <w:r w:rsidRPr="00A15A6C">
        <w:rPr>
          <w:rFonts w:ascii="Calibri" w:eastAsia="Times New Roman" w:hAnsi="Calibri" w:cs="Arial"/>
          <w:color w:val="000000"/>
          <w:lang w:eastAsia="en-GB"/>
        </w:rPr>
        <w:t>s.</w:t>
      </w:r>
    </w:p>
    <w:p w:rsidR="00FC40DD" w:rsidRPr="00A15A6C" w:rsidRDefault="00FC40DD" w:rsidP="000775D8">
      <w:pPr>
        <w:numPr>
          <w:ilvl w:val="0"/>
          <w:numId w:val="5"/>
        </w:numPr>
        <w:spacing w:after="0" w:line="25" w:lineRule="atLeast"/>
        <w:ind w:right="85"/>
        <w:textAlignment w:val="baseline"/>
        <w:rPr>
          <w:rFonts w:ascii="Arial" w:eastAsia="Times New Roman" w:hAnsi="Arial" w:cs="Arial"/>
          <w:color w:val="000000"/>
          <w:lang w:eastAsia="en-GB"/>
        </w:rPr>
      </w:pPr>
      <w:r w:rsidRPr="00A15A6C">
        <w:rPr>
          <w:rFonts w:ascii="Calibri" w:eastAsia="Times New Roman" w:hAnsi="Calibri" w:cs="Arial"/>
          <w:color w:val="000000"/>
          <w:lang w:eastAsia="en-GB"/>
        </w:rPr>
        <w:t>Using effective and varied questioning strategies.</w:t>
      </w:r>
    </w:p>
    <w:p w:rsidR="00FC40DD" w:rsidRPr="00A15A6C" w:rsidRDefault="00AE4442" w:rsidP="000775D8">
      <w:pPr>
        <w:numPr>
          <w:ilvl w:val="0"/>
          <w:numId w:val="5"/>
        </w:numPr>
        <w:spacing w:after="0" w:line="25" w:lineRule="atLeast"/>
        <w:ind w:right="85"/>
        <w:textAlignment w:val="baseline"/>
        <w:rPr>
          <w:rFonts w:ascii="Arial" w:eastAsia="Times New Roman" w:hAnsi="Arial" w:cs="Arial"/>
          <w:color w:val="000000"/>
          <w:lang w:eastAsia="en-GB"/>
        </w:rPr>
      </w:pPr>
      <w:r>
        <w:rPr>
          <w:rFonts w:ascii="Calibri" w:eastAsia="Times New Roman" w:hAnsi="Calibri" w:cs="Arial"/>
          <w:color w:val="000000"/>
          <w:lang w:eastAsia="en-GB"/>
        </w:rPr>
        <w:t>Encouraging pupils</w:t>
      </w:r>
      <w:r w:rsidR="00FC40DD" w:rsidRPr="00A15A6C">
        <w:rPr>
          <w:rFonts w:ascii="Calibri" w:eastAsia="Times New Roman" w:hAnsi="Calibri" w:cs="Arial"/>
          <w:color w:val="000000"/>
          <w:lang w:eastAsia="en-GB"/>
        </w:rPr>
        <w:t xml:space="preserve"> to demonstrate their learning in a variety of circumstances.</w:t>
      </w:r>
    </w:p>
    <w:p w:rsidR="00FC40DD" w:rsidRPr="00A15A6C" w:rsidRDefault="00FC40DD" w:rsidP="000775D8">
      <w:pPr>
        <w:numPr>
          <w:ilvl w:val="0"/>
          <w:numId w:val="5"/>
        </w:numPr>
        <w:spacing w:after="0" w:line="25" w:lineRule="atLeast"/>
        <w:ind w:right="85"/>
        <w:textAlignment w:val="baseline"/>
        <w:rPr>
          <w:rFonts w:ascii="Arial" w:eastAsia="Times New Roman" w:hAnsi="Arial" w:cs="Arial"/>
          <w:color w:val="000000"/>
          <w:lang w:eastAsia="en-GB"/>
        </w:rPr>
      </w:pPr>
      <w:r w:rsidRPr="00A15A6C">
        <w:rPr>
          <w:rFonts w:ascii="Calibri" w:eastAsia="Times New Roman" w:hAnsi="Calibri" w:cs="Arial"/>
          <w:color w:val="000000"/>
          <w:lang w:eastAsia="en-GB"/>
        </w:rPr>
        <w:lastRenderedPageBreak/>
        <w:t>Using a range of effective feedback instruments to stimulate and motivate the learner and to affirm what learning has taken place and how the learner can improve.</w:t>
      </w:r>
    </w:p>
    <w:p w:rsidR="00FC40DD" w:rsidRPr="00A15A6C" w:rsidRDefault="00FC40DD" w:rsidP="000775D8">
      <w:pPr>
        <w:numPr>
          <w:ilvl w:val="0"/>
          <w:numId w:val="5"/>
        </w:numPr>
        <w:spacing w:after="0" w:line="25" w:lineRule="atLeast"/>
        <w:ind w:right="85"/>
        <w:textAlignment w:val="baseline"/>
        <w:rPr>
          <w:rFonts w:ascii="Arial" w:eastAsia="Times New Roman" w:hAnsi="Arial" w:cs="Arial"/>
          <w:color w:val="000000"/>
          <w:lang w:eastAsia="en-GB"/>
        </w:rPr>
      </w:pPr>
      <w:r w:rsidRPr="00A15A6C">
        <w:rPr>
          <w:rFonts w:ascii="Calibri" w:eastAsia="Times New Roman" w:hAnsi="Calibri" w:cs="Arial"/>
          <w:color w:val="000000"/>
          <w:lang w:eastAsia="en-GB"/>
        </w:rPr>
        <w:t>Encouraging self-assessment and peer assessment to drive improvement.</w:t>
      </w:r>
    </w:p>
    <w:p w:rsidR="00FC40DD" w:rsidRPr="00A15A6C" w:rsidRDefault="00FC40DD" w:rsidP="000775D8">
      <w:pPr>
        <w:numPr>
          <w:ilvl w:val="0"/>
          <w:numId w:val="5"/>
        </w:numPr>
        <w:spacing w:after="0" w:line="25" w:lineRule="atLeast"/>
        <w:ind w:right="85"/>
        <w:textAlignment w:val="baseline"/>
        <w:rPr>
          <w:rFonts w:ascii="Arial" w:eastAsia="Times New Roman" w:hAnsi="Arial" w:cs="Arial"/>
          <w:color w:val="000000"/>
          <w:lang w:eastAsia="en-GB"/>
        </w:rPr>
      </w:pPr>
      <w:r w:rsidRPr="00A15A6C">
        <w:rPr>
          <w:rFonts w:ascii="Calibri" w:eastAsia="Times New Roman" w:hAnsi="Calibri" w:cs="Arial"/>
          <w:color w:val="000000"/>
          <w:lang w:eastAsia="en-GB"/>
        </w:rPr>
        <w:t>Both the teacher and pupils reviewing and reflecting on pupils’ performance and progress.</w:t>
      </w:r>
    </w:p>
    <w:p w:rsidR="00FC40DD" w:rsidRPr="00A15A6C" w:rsidRDefault="00FC40DD" w:rsidP="000775D8">
      <w:pPr>
        <w:numPr>
          <w:ilvl w:val="0"/>
          <w:numId w:val="5"/>
        </w:numPr>
        <w:spacing w:after="0" w:line="25" w:lineRule="atLeast"/>
        <w:ind w:right="85"/>
        <w:textAlignment w:val="baseline"/>
        <w:rPr>
          <w:rFonts w:ascii="Arial" w:eastAsia="Times New Roman" w:hAnsi="Arial" w:cs="Arial"/>
          <w:color w:val="000000"/>
          <w:lang w:eastAsia="en-GB"/>
        </w:rPr>
      </w:pPr>
      <w:r w:rsidRPr="00A15A6C">
        <w:rPr>
          <w:rFonts w:ascii="Calibri" w:eastAsia="Times New Roman" w:hAnsi="Calibri" w:cs="Arial"/>
          <w:color w:val="000000"/>
          <w:lang w:eastAsia="en-GB"/>
        </w:rPr>
        <w:t>Early detection of underachievement and promotes intervention.</w:t>
      </w:r>
    </w:p>
    <w:p w:rsidR="00FC40DD" w:rsidRPr="00A15A6C" w:rsidRDefault="00FC40DD" w:rsidP="000775D8">
      <w:pPr>
        <w:numPr>
          <w:ilvl w:val="0"/>
          <w:numId w:val="5"/>
        </w:numPr>
        <w:spacing w:after="0" w:line="25" w:lineRule="atLeast"/>
        <w:ind w:right="85"/>
        <w:textAlignment w:val="baseline"/>
        <w:rPr>
          <w:rFonts w:ascii="Arial" w:eastAsia="Times New Roman" w:hAnsi="Arial" w:cs="Arial"/>
          <w:color w:val="000000"/>
          <w:lang w:eastAsia="en-GB"/>
        </w:rPr>
      </w:pPr>
      <w:r w:rsidRPr="00A15A6C">
        <w:rPr>
          <w:rFonts w:ascii="Calibri" w:eastAsia="Times New Roman" w:hAnsi="Calibri" w:cs="Arial"/>
          <w:color w:val="000000"/>
          <w:lang w:eastAsia="en-GB"/>
        </w:rPr>
        <w:t>Recognising that both motivation and self-esteem, crucial for effective learning and progress, can be increased by effective assessment techniques.</w:t>
      </w:r>
    </w:p>
    <w:p w:rsidR="00FC40DD" w:rsidRPr="00AE4442" w:rsidRDefault="00FC40DD" w:rsidP="000775D8">
      <w:pPr>
        <w:numPr>
          <w:ilvl w:val="0"/>
          <w:numId w:val="5"/>
        </w:numPr>
        <w:spacing w:after="0" w:line="25" w:lineRule="atLeast"/>
        <w:ind w:right="85"/>
        <w:textAlignment w:val="baseline"/>
        <w:rPr>
          <w:rFonts w:ascii="Arial" w:eastAsia="Times New Roman" w:hAnsi="Arial" w:cs="Arial"/>
          <w:color w:val="000000"/>
          <w:lang w:eastAsia="en-GB"/>
        </w:rPr>
      </w:pPr>
      <w:r w:rsidRPr="00A15A6C">
        <w:rPr>
          <w:rFonts w:ascii="Calibri" w:eastAsia="Times New Roman" w:hAnsi="Calibri" w:cs="Arial"/>
          <w:color w:val="000000"/>
          <w:lang w:eastAsia="en-GB"/>
        </w:rPr>
        <w:t>A planned plenary at the end of lessons to review the learning intentions and assess levels of understanding to inform future teaching plans.</w:t>
      </w:r>
    </w:p>
    <w:p w:rsidR="00AE4442" w:rsidRDefault="00AE4442" w:rsidP="000775D8">
      <w:pPr>
        <w:spacing w:after="0" w:line="25" w:lineRule="atLeast"/>
        <w:rPr>
          <w:rFonts w:ascii="Calibri" w:eastAsia="Times New Roman" w:hAnsi="Calibri" w:cs="Times New Roman"/>
          <w:b/>
          <w:bCs/>
          <w:color w:val="000000"/>
          <w:lang w:eastAsia="en-GB"/>
        </w:rPr>
      </w:pPr>
    </w:p>
    <w:p w:rsidR="00FC40DD" w:rsidRPr="00A15A6C" w:rsidRDefault="00FC40DD" w:rsidP="000775D8">
      <w:pPr>
        <w:spacing w:after="0" w:line="25" w:lineRule="atLeast"/>
        <w:rPr>
          <w:rFonts w:ascii="Times New Roman" w:eastAsia="Times New Roman" w:hAnsi="Times New Roman" w:cs="Times New Roman"/>
          <w:sz w:val="24"/>
          <w:szCs w:val="24"/>
          <w:lang w:eastAsia="en-GB"/>
        </w:rPr>
      </w:pPr>
      <w:r w:rsidRPr="00A15A6C">
        <w:rPr>
          <w:rFonts w:ascii="Calibri" w:eastAsia="Times New Roman" w:hAnsi="Calibri" w:cs="Times New Roman"/>
          <w:b/>
          <w:bCs/>
          <w:color w:val="000000"/>
          <w:lang w:eastAsia="en-GB"/>
        </w:rPr>
        <w:t>Sharing learning goals:</w:t>
      </w:r>
    </w:p>
    <w:p w:rsidR="00FC40DD" w:rsidRPr="00A15A6C" w:rsidRDefault="00FC40DD" w:rsidP="000775D8">
      <w:pPr>
        <w:spacing w:after="0" w:line="25" w:lineRule="atLeast"/>
        <w:ind w:right="85"/>
        <w:rPr>
          <w:rFonts w:ascii="Times New Roman" w:eastAsia="Times New Roman" w:hAnsi="Times New Roman" w:cs="Times New Roman"/>
          <w:sz w:val="24"/>
          <w:szCs w:val="24"/>
          <w:lang w:eastAsia="en-GB"/>
        </w:rPr>
      </w:pPr>
      <w:r w:rsidRPr="00A15A6C">
        <w:rPr>
          <w:rFonts w:ascii="Calibri" w:eastAsia="Times New Roman" w:hAnsi="Calibri" w:cs="Times New Roman"/>
          <w:color w:val="000000"/>
          <w:lang w:eastAsia="en-GB"/>
        </w:rPr>
        <w:t>Most schemes of work emphasise the need to clearly identify the learning objectives for a lesson.  Teachers should ensure that pupils recognise the difference between the task and its learning intention (separating what they have to do from what they will learn).</w:t>
      </w:r>
    </w:p>
    <w:p w:rsidR="00FC40DD" w:rsidRPr="00A15A6C" w:rsidRDefault="00FC40DD" w:rsidP="000775D8">
      <w:pPr>
        <w:spacing w:after="0" w:line="25" w:lineRule="atLeast"/>
        <w:rPr>
          <w:rFonts w:ascii="Times New Roman" w:eastAsia="Times New Roman" w:hAnsi="Times New Roman" w:cs="Times New Roman"/>
          <w:sz w:val="24"/>
          <w:szCs w:val="24"/>
          <w:lang w:eastAsia="en-GB"/>
        </w:rPr>
      </w:pPr>
    </w:p>
    <w:p w:rsidR="00FC40DD" w:rsidRPr="00A15A6C" w:rsidRDefault="00FC40DD" w:rsidP="000775D8">
      <w:pPr>
        <w:spacing w:after="0" w:line="25" w:lineRule="atLeast"/>
        <w:ind w:right="85"/>
        <w:rPr>
          <w:rFonts w:ascii="Times New Roman" w:eastAsia="Times New Roman" w:hAnsi="Times New Roman" w:cs="Times New Roman"/>
          <w:sz w:val="24"/>
          <w:szCs w:val="24"/>
          <w:lang w:eastAsia="en-GB"/>
        </w:rPr>
      </w:pPr>
      <w:r w:rsidRPr="00A15A6C">
        <w:rPr>
          <w:rFonts w:ascii="Calibri" w:eastAsia="Times New Roman" w:hAnsi="Calibri" w:cs="Times New Roman"/>
          <w:color w:val="000000"/>
          <w:lang w:eastAsia="en-GB"/>
        </w:rPr>
        <w:t>Assessment criteria or learning outcomes are often defined in formal language that pupils may not understand.  To involve pupils fully in their learning teachers should:</w:t>
      </w:r>
    </w:p>
    <w:p w:rsidR="00FC40DD" w:rsidRPr="00A15A6C" w:rsidRDefault="00FC40DD" w:rsidP="000775D8">
      <w:pPr>
        <w:numPr>
          <w:ilvl w:val="0"/>
          <w:numId w:val="7"/>
        </w:numPr>
        <w:spacing w:after="0" w:line="25" w:lineRule="atLeast"/>
        <w:ind w:right="85"/>
        <w:textAlignment w:val="baseline"/>
        <w:rPr>
          <w:rFonts w:ascii="Arial" w:eastAsia="Times New Roman" w:hAnsi="Arial" w:cs="Arial"/>
          <w:color w:val="000000"/>
          <w:lang w:eastAsia="en-GB"/>
        </w:rPr>
      </w:pPr>
      <w:r w:rsidRPr="00A15A6C">
        <w:rPr>
          <w:rFonts w:ascii="Calibri" w:eastAsia="Times New Roman" w:hAnsi="Calibri" w:cs="Arial"/>
          <w:color w:val="000000"/>
          <w:lang w:eastAsia="en-GB"/>
        </w:rPr>
        <w:t>Explain clearly the reasons for the lesson or activity in terms of the learning objectives.</w:t>
      </w:r>
    </w:p>
    <w:p w:rsidR="00FC40DD" w:rsidRPr="00A15A6C" w:rsidRDefault="00FC40DD" w:rsidP="000775D8">
      <w:pPr>
        <w:numPr>
          <w:ilvl w:val="0"/>
          <w:numId w:val="7"/>
        </w:numPr>
        <w:spacing w:after="0" w:line="25" w:lineRule="atLeast"/>
        <w:ind w:right="85"/>
        <w:textAlignment w:val="baseline"/>
        <w:rPr>
          <w:rFonts w:ascii="Arial" w:eastAsia="Times New Roman" w:hAnsi="Arial" w:cs="Arial"/>
          <w:color w:val="000000"/>
          <w:lang w:eastAsia="en-GB"/>
        </w:rPr>
      </w:pPr>
      <w:r w:rsidRPr="00A15A6C">
        <w:rPr>
          <w:rFonts w:ascii="Calibri" w:eastAsia="Times New Roman" w:hAnsi="Calibri" w:cs="Arial"/>
          <w:color w:val="000000"/>
          <w:lang w:eastAsia="en-GB"/>
        </w:rPr>
        <w:t>Share the specific assessment criteria with pupils.</w:t>
      </w:r>
    </w:p>
    <w:p w:rsidR="00FC40DD" w:rsidRPr="00A15A6C" w:rsidRDefault="00FC40DD" w:rsidP="000775D8">
      <w:pPr>
        <w:numPr>
          <w:ilvl w:val="0"/>
          <w:numId w:val="7"/>
        </w:numPr>
        <w:spacing w:after="0" w:line="25" w:lineRule="atLeast"/>
        <w:ind w:right="85"/>
        <w:textAlignment w:val="baseline"/>
        <w:rPr>
          <w:rFonts w:ascii="Arial" w:eastAsia="Times New Roman" w:hAnsi="Arial" w:cs="Arial"/>
          <w:color w:val="000000"/>
          <w:lang w:eastAsia="en-GB"/>
        </w:rPr>
      </w:pPr>
      <w:r w:rsidRPr="00A15A6C">
        <w:rPr>
          <w:rFonts w:ascii="Calibri" w:eastAsia="Times New Roman" w:hAnsi="Calibri" w:cs="Arial"/>
          <w:color w:val="000000"/>
          <w:lang w:eastAsia="en-GB"/>
        </w:rPr>
        <w:t>Help pupils to understand what they have done well and what they need to do develop.</w:t>
      </w:r>
    </w:p>
    <w:p w:rsidR="00FC40DD" w:rsidRPr="00A15A6C" w:rsidRDefault="00FC40DD" w:rsidP="000775D8">
      <w:pPr>
        <w:spacing w:after="0" w:line="25" w:lineRule="atLeast"/>
        <w:rPr>
          <w:rFonts w:ascii="Times New Roman" w:eastAsia="Times New Roman" w:hAnsi="Times New Roman" w:cs="Times New Roman"/>
          <w:sz w:val="24"/>
          <w:szCs w:val="24"/>
          <w:lang w:eastAsia="en-GB"/>
        </w:rPr>
      </w:pPr>
    </w:p>
    <w:p w:rsidR="00FC40DD" w:rsidRPr="00A15A6C" w:rsidRDefault="00FC40DD" w:rsidP="000775D8">
      <w:pPr>
        <w:spacing w:after="0" w:line="25" w:lineRule="atLeast"/>
        <w:ind w:right="85"/>
        <w:rPr>
          <w:rFonts w:ascii="Times New Roman" w:eastAsia="Times New Roman" w:hAnsi="Times New Roman" w:cs="Times New Roman"/>
          <w:sz w:val="24"/>
          <w:szCs w:val="24"/>
          <w:lang w:eastAsia="en-GB"/>
        </w:rPr>
      </w:pPr>
      <w:r w:rsidRPr="00A15A6C">
        <w:rPr>
          <w:rFonts w:ascii="Calibri" w:eastAsia="Times New Roman" w:hAnsi="Calibri" w:cs="Times New Roman"/>
          <w:color w:val="000000"/>
          <w:lang w:eastAsia="en-GB"/>
        </w:rPr>
        <w:t>Looking at a range of other pupils’ responses to the task set can help pupils understand how to use the assessment criteria to assess their own learning.</w:t>
      </w:r>
    </w:p>
    <w:p w:rsidR="00FC40DD" w:rsidRDefault="00FC40DD" w:rsidP="000775D8">
      <w:pPr>
        <w:pStyle w:val="Default"/>
        <w:spacing w:line="25" w:lineRule="atLeast"/>
        <w:rPr>
          <w:rFonts w:asciiTheme="minorHAnsi" w:hAnsiTheme="minorHAnsi"/>
          <w:sz w:val="22"/>
          <w:szCs w:val="22"/>
        </w:rPr>
      </w:pPr>
    </w:p>
    <w:p w:rsidR="00C870E6" w:rsidRDefault="00022ED7" w:rsidP="000775D8">
      <w:pPr>
        <w:pStyle w:val="Default"/>
        <w:spacing w:line="25" w:lineRule="atLeast"/>
        <w:rPr>
          <w:rFonts w:asciiTheme="minorHAnsi" w:hAnsiTheme="minorHAnsi"/>
          <w:sz w:val="22"/>
          <w:szCs w:val="22"/>
        </w:rPr>
      </w:pPr>
      <w:r>
        <w:rPr>
          <w:rFonts w:asciiTheme="minorHAnsi" w:hAnsiTheme="minorHAnsi"/>
          <w:b/>
          <w:sz w:val="22"/>
          <w:szCs w:val="22"/>
        </w:rPr>
        <w:t>Assessment for Learning and</w:t>
      </w:r>
      <w:r w:rsidR="00C870E6" w:rsidRPr="00022ED7">
        <w:rPr>
          <w:rFonts w:asciiTheme="minorHAnsi" w:hAnsiTheme="minorHAnsi"/>
          <w:b/>
          <w:sz w:val="22"/>
          <w:szCs w:val="22"/>
        </w:rPr>
        <w:t xml:space="preserve"> </w:t>
      </w:r>
      <w:r w:rsidR="00C870E6" w:rsidRPr="00022ED7">
        <w:rPr>
          <w:rFonts w:asciiTheme="minorHAnsi" w:hAnsiTheme="minorHAnsi"/>
          <w:b/>
          <w:bCs/>
          <w:iCs/>
          <w:sz w:val="22"/>
          <w:szCs w:val="22"/>
        </w:rPr>
        <w:t>Thinking Skills and Personal Capabilities</w:t>
      </w:r>
      <w:r w:rsidR="00C870E6" w:rsidRPr="00A15A6C">
        <w:rPr>
          <w:rFonts w:asciiTheme="minorHAnsi" w:hAnsiTheme="minorHAnsi"/>
          <w:sz w:val="22"/>
          <w:szCs w:val="22"/>
        </w:rPr>
        <w:t xml:space="preserve"> </w:t>
      </w:r>
    </w:p>
    <w:p w:rsidR="00022ED7" w:rsidRDefault="00022ED7" w:rsidP="000775D8">
      <w:pPr>
        <w:pStyle w:val="Default"/>
        <w:spacing w:line="25" w:lineRule="atLeast"/>
        <w:rPr>
          <w:rFonts w:asciiTheme="minorHAnsi" w:hAnsiTheme="minorHAnsi"/>
          <w:sz w:val="22"/>
          <w:szCs w:val="22"/>
        </w:rPr>
      </w:pPr>
    </w:p>
    <w:p w:rsidR="00022ED7" w:rsidRPr="00022ED7" w:rsidRDefault="00022ED7" w:rsidP="000775D8">
      <w:pPr>
        <w:pStyle w:val="Default"/>
        <w:spacing w:line="25" w:lineRule="atLeast"/>
        <w:rPr>
          <w:rFonts w:asciiTheme="minorHAnsi" w:hAnsiTheme="minorHAnsi"/>
          <w:b/>
          <w:sz w:val="22"/>
          <w:szCs w:val="22"/>
        </w:rPr>
      </w:pPr>
      <w:r w:rsidRPr="00022ED7">
        <w:rPr>
          <w:rFonts w:asciiTheme="minorHAnsi" w:hAnsiTheme="minorHAnsi"/>
          <w:b/>
          <w:sz w:val="22"/>
          <w:szCs w:val="22"/>
        </w:rPr>
        <w:t>Key Stage 3</w:t>
      </w:r>
    </w:p>
    <w:p w:rsidR="00022ED7" w:rsidRPr="00022ED7" w:rsidRDefault="00022ED7" w:rsidP="000775D8">
      <w:pPr>
        <w:pStyle w:val="ListParagraph"/>
        <w:numPr>
          <w:ilvl w:val="0"/>
          <w:numId w:val="16"/>
        </w:numPr>
        <w:spacing w:after="0" w:line="25" w:lineRule="atLeast"/>
        <w:ind w:left="426"/>
        <w:rPr>
          <w:rFonts w:eastAsia="Times New Roman" w:cstheme="minorHAnsi"/>
          <w:color w:val="000000"/>
          <w:lang w:eastAsia="en-GB"/>
        </w:rPr>
      </w:pPr>
      <w:r w:rsidRPr="00022ED7">
        <w:rPr>
          <w:rFonts w:eastAsia="Times New Roman" w:cstheme="minorHAnsi"/>
          <w:color w:val="000000"/>
          <w:lang w:eastAsia="en-GB"/>
        </w:rPr>
        <w:t>Managing Information;</w:t>
      </w:r>
    </w:p>
    <w:p w:rsidR="00022ED7" w:rsidRPr="00022ED7" w:rsidRDefault="00022ED7" w:rsidP="000775D8">
      <w:pPr>
        <w:pStyle w:val="ListParagraph"/>
        <w:numPr>
          <w:ilvl w:val="0"/>
          <w:numId w:val="16"/>
        </w:numPr>
        <w:spacing w:after="0" w:line="25" w:lineRule="atLeast"/>
        <w:ind w:left="426"/>
        <w:rPr>
          <w:rFonts w:eastAsia="Times New Roman" w:cstheme="minorHAnsi"/>
          <w:color w:val="000000"/>
          <w:lang w:eastAsia="en-GB"/>
        </w:rPr>
      </w:pPr>
      <w:r w:rsidRPr="00022ED7">
        <w:rPr>
          <w:rFonts w:eastAsia="Times New Roman" w:cstheme="minorHAnsi"/>
          <w:color w:val="000000"/>
          <w:lang w:eastAsia="en-GB"/>
        </w:rPr>
        <w:t>Thinking, Problem-Solving and Decision-Making;</w:t>
      </w:r>
    </w:p>
    <w:p w:rsidR="00022ED7" w:rsidRPr="00022ED7" w:rsidRDefault="00022ED7" w:rsidP="000775D8">
      <w:pPr>
        <w:pStyle w:val="ListParagraph"/>
        <w:numPr>
          <w:ilvl w:val="0"/>
          <w:numId w:val="16"/>
        </w:numPr>
        <w:spacing w:after="0" w:line="25" w:lineRule="atLeast"/>
        <w:ind w:left="426"/>
        <w:rPr>
          <w:rFonts w:eastAsia="Times New Roman" w:cstheme="minorHAnsi"/>
          <w:color w:val="000000"/>
          <w:lang w:eastAsia="en-GB"/>
        </w:rPr>
      </w:pPr>
      <w:r w:rsidRPr="00022ED7">
        <w:rPr>
          <w:rFonts w:eastAsia="Times New Roman" w:cstheme="minorHAnsi"/>
          <w:color w:val="000000"/>
          <w:lang w:eastAsia="en-GB"/>
        </w:rPr>
        <w:t>Being Creative;</w:t>
      </w:r>
    </w:p>
    <w:p w:rsidR="00022ED7" w:rsidRPr="00022ED7" w:rsidRDefault="00022ED7" w:rsidP="000775D8">
      <w:pPr>
        <w:pStyle w:val="ListParagraph"/>
        <w:numPr>
          <w:ilvl w:val="0"/>
          <w:numId w:val="16"/>
        </w:numPr>
        <w:spacing w:after="0" w:line="25" w:lineRule="atLeast"/>
        <w:ind w:left="426"/>
        <w:rPr>
          <w:rFonts w:eastAsia="Times New Roman" w:cstheme="minorHAnsi"/>
          <w:color w:val="000000"/>
          <w:lang w:eastAsia="en-GB"/>
        </w:rPr>
      </w:pPr>
      <w:r w:rsidRPr="00022ED7">
        <w:rPr>
          <w:rFonts w:eastAsia="Times New Roman" w:cstheme="minorHAnsi"/>
          <w:color w:val="000000"/>
          <w:lang w:eastAsia="en-GB"/>
        </w:rPr>
        <w:t>Working with Others; and</w:t>
      </w:r>
    </w:p>
    <w:p w:rsidR="00022ED7" w:rsidRPr="00022ED7" w:rsidRDefault="00022ED7" w:rsidP="000775D8">
      <w:pPr>
        <w:pStyle w:val="ListParagraph"/>
        <w:numPr>
          <w:ilvl w:val="0"/>
          <w:numId w:val="16"/>
        </w:numPr>
        <w:spacing w:after="0" w:line="25" w:lineRule="atLeast"/>
        <w:ind w:left="426"/>
        <w:rPr>
          <w:rFonts w:eastAsia="Times New Roman" w:cstheme="minorHAnsi"/>
          <w:color w:val="000000"/>
          <w:lang w:eastAsia="en-GB"/>
        </w:rPr>
      </w:pPr>
      <w:r w:rsidRPr="00022ED7">
        <w:rPr>
          <w:rFonts w:eastAsia="Times New Roman" w:cstheme="minorHAnsi"/>
          <w:color w:val="000000"/>
          <w:lang w:eastAsia="en-GB"/>
        </w:rPr>
        <w:t>Self-Management.</w:t>
      </w:r>
    </w:p>
    <w:p w:rsidR="00022ED7" w:rsidRDefault="00022ED7" w:rsidP="000775D8">
      <w:pPr>
        <w:spacing w:after="0" w:line="25" w:lineRule="atLeast"/>
        <w:rPr>
          <w:rFonts w:eastAsia="Times New Roman" w:cstheme="minorHAnsi"/>
          <w:color w:val="000000"/>
          <w:lang w:eastAsia="en-GB"/>
        </w:rPr>
      </w:pPr>
    </w:p>
    <w:p w:rsidR="00022ED7" w:rsidRPr="00022ED7" w:rsidRDefault="00022ED7" w:rsidP="000775D8">
      <w:pPr>
        <w:spacing w:after="0" w:line="25" w:lineRule="atLeast"/>
        <w:rPr>
          <w:rFonts w:eastAsia="Times New Roman" w:cstheme="minorHAnsi"/>
          <w:b/>
          <w:color w:val="000000"/>
          <w:lang w:eastAsia="en-GB"/>
        </w:rPr>
      </w:pPr>
      <w:r w:rsidRPr="00022ED7">
        <w:rPr>
          <w:rFonts w:eastAsia="Times New Roman" w:cstheme="minorHAnsi"/>
          <w:b/>
          <w:color w:val="000000"/>
          <w:lang w:eastAsia="en-GB"/>
        </w:rPr>
        <w:t>Key Stage 4</w:t>
      </w:r>
    </w:p>
    <w:p w:rsidR="00022ED7" w:rsidRPr="00022ED7" w:rsidRDefault="00022ED7" w:rsidP="000775D8">
      <w:pPr>
        <w:pStyle w:val="ListParagraph"/>
        <w:numPr>
          <w:ilvl w:val="0"/>
          <w:numId w:val="17"/>
        </w:numPr>
        <w:spacing w:after="0" w:line="25" w:lineRule="atLeast"/>
        <w:ind w:left="426"/>
        <w:rPr>
          <w:rFonts w:eastAsia="Times New Roman" w:cstheme="minorHAnsi"/>
          <w:color w:val="000000"/>
          <w:lang w:eastAsia="en-GB"/>
        </w:rPr>
      </w:pPr>
      <w:r w:rsidRPr="00022ED7">
        <w:rPr>
          <w:rFonts w:eastAsia="Times New Roman" w:cstheme="minorHAnsi"/>
          <w:color w:val="000000"/>
          <w:lang w:eastAsia="en-GB"/>
        </w:rPr>
        <w:t>Working with Others</w:t>
      </w:r>
    </w:p>
    <w:p w:rsidR="00022ED7" w:rsidRPr="00022ED7" w:rsidRDefault="00022ED7" w:rsidP="000775D8">
      <w:pPr>
        <w:pStyle w:val="ListParagraph"/>
        <w:numPr>
          <w:ilvl w:val="0"/>
          <w:numId w:val="17"/>
        </w:numPr>
        <w:spacing w:after="0" w:line="25" w:lineRule="atLeast"/>
        <w:ind w:left="426"/>
        <w:rPr>
          <w:rFonts w:eastAsia="Times New Roman" w:cstheme="minorHAnsi"/>
          <w:color w:val="000000"/>
          <w:lang w:eastAsia="en-GB"/>
        </w:rPr>
      </w:pPr>
      <w:r w:rsidRPr="00022ED7">
        <w:rPr>
          <w:rFonts w:eastAsia="Times New Roman" w:cstheme="minorHAnsi"/>
          <w:color w:val="000000"/>
          <w:lang w:eastAsia="en-GB"/>
        </w:rPr>
        <w:t>Problem-Solving</w:t>
      </w:r>
    </w:p>
    <w:p w:rsidR="00022ED7" w:rsidRPr="00022ED7" w:rsidRDefault="00022ED7" w:rsidP="000775D8">
      <w:pPr>
        <w:pStyle w:val="ListParagraph"/>
        <w:numPr>
          <w:ilvl w:val="0"/>
          <w:numId w:val="17"/>
        </w:numPr>
        <w:spacing w:after="0" w:line="25" w:lineRule="atLeast"/>
        <w:ind w:left="426"/>
        <w:rPr>
          <w:rFonts w:eastAsia="Times New Roman" w:cstheme="minorHAnsi"/>
          <w:b/>
          <w:color w:val="000000"/>
          <w:lang w:eastAsia="en-GB"/>
        </w:rPr>
      </w:pPr>
      <w:r w:rsidRPr="00022ED7">
        <w:rPr>
          <w:rFonts w:eastAsia="Times New Roman" w:cstheme="minorHAnsi"/>
          <w:color w:val="000000"/>
          <w:lang w:eastAsia="en-GB"/>
        </w:rPr>
        <w:t>Self-Management (Improving Own Learning and Performance)</w:t>
      </w:r>
    </w:p>
    <w:p w:rsidR="00C870E6" w:rsidRDefault="00C870E6" w:rsidP="000775D8">
      <w:pPr>
        <w:pStyle w:val="Default"/>
        <w:spacing w:line="25" w:lineRule="atLeast"/>
        <w:ind w:left="426"/>
        <w:rPr>
          <w:rFonts w:asciiTheme="minorHAnsi" w:hAnsiTheme="minorHAnsi"/>
          <w:sz w:val="22"/>
          <w:szCs w:val="22"/>
        </w:rPr>
      </w:pPr>
    </w:p>
    <w:p w:rsidR="00022ED7" w:rsidRPr="000D7FBA" w:rsidRDefault="00022ED7" w:rsidP="000775D8">
      <w:pPr>
        <w:pStyle w:val="Default"/>
        <w:spacing w:line="25" w:lineRule="atLeast"/>
        <w:rPr>
          <w:rFonts w:asciiTheme="minorHAnsi" w:hAnsiTheme="minorHAnsi"/>
          <w:b/>
          <w:sz w:val="22"/>
          <w:szCs w:val="22"/>
        </w:rPr>
      </w:pPr>
      <w:r w:rsidRPr="000D7FBA">
        <w:rPr>
          <w:rFonts w:asciiTheme="minorHAnsi" w:hAnsiTheme="minorHAnsi"/>
          <w:b/>
          <w:sz w:val="22"/>
          <w:szCs w:val="22"/>
        </w:rPr>
        <w:t>Cross-Curricular Themes</w:t>
      </w:r>
    </w:p>
    <w:p w:rsidR="00022ED7" w:rsidRDefault="000D7FBA" w:rsidP="000775D8">
      <w:pPr>
        <w:pStyle w:val="Default"/>
        <w:spacing w:line="25" w:lineRule="atLeast"/>
        <w:rPr>
          <w:rFonts w:asciiTheme="minorHAnsi" w:hAnsiTheme="minorHAnsi"/>
          <w:sz w:val="22"/>
          <w:szCs w:val="22"/>
        </w:rPr>
      </w:pPr>
      <w:r>
        <w:rPr>
          <w:rFonts w:asciiTheme="minorHAnsi" w:hAnsiTheme="minorHAnsi"/>
          <w:sz w:val="22"/>
          <w:szCs w:val="22"/>
        </w:rPr>
        <w:t>Communication</w:t>
      </w:r>
      <w:r w:rsidR="00022ED7">
        <w:rPr>
          <w:rFonts w:asciiTheme="minorHAnsi" w:hAnsiTheme="minorHAnsi"/>
          <w:sz w:val="22"/>
          <w:szCs w:val="22"/>
        </w:rPr>
        <w:t xml:space="preserve"> </w:t>
      </w:r>
    </w:p>
    <w:p w:rsidR="00022ED7" w:rsidRDefault="000D7FBA" w:rsidP="000775D8">
      <w:pPr>
        <w:pStyle w:val="Default"/>
        <w:spacing w:line="25" w:lineRule="atLeast"/>
        <w:rPr>
          <w:rFonts w:asciiTheme="minorHAnsi" w:hAnsiTheme="minorHAnsi"/>
          <w:sz w:val="22"/>
          <w:szCs w:val="22"/>
        </w:rPr>
      </w:pPr>
      <w:r>
        <w:rPr>
          <w:rFonts w:asciiTheme="minorHAnsi" w:hAnsiTheme="minorHAnsi"/>
          <w:sz w:val="22"/>
          <w:szCs w:val="22"/>
        </w:rPr>
        <w:t>Using Maths</w:t>
      </w:r>
    </w:p>
    <w:p w:rsidR="00022ED7" w:rsidRDefault="000D7FBA" w:rsidP="000775D8">
      <w:pPr>
        <w:pStyle w:val="Default"/>
        <w:spacing w:line="25" w:lineRule="atLeast"/>
        <w:rPr>
          <w:rFonts w:asciiTheme="minorHAnsi" w:hAnsiTheme="minorHAnsi"/>
          <w:sz w:val="22"/>
          <w:szCs w:val="22"/>
        </w:rPr>
      </w:pPr>
      <w:r>
        <w:rPr>
          <w:rFonts w:asciiTheme="minorHAnsi" w:hAnsiTheme="minorHAnsi"/>
          <w:sz w:val="22"/>
          <w:szCs w:val="22"/>
        </w:rPr>
        <w:t xml:space="preserve">Using </w:t>
      </w:r>
      <w:r w:rsidR="00022ED7">
        <w:rPr>
          <w:rFonts w:asciiTheme="minorHAnsi" w:hAnsiTheme="minorHAnsi"/>
          <w:sz w:val="22"/>
          <w:szCs w:val="22"/>
        </w:rPr>
        <w:t>ICT</w:t>
      </w:r>
    </w:p>
    <w:p w:rsidR="000D7FBA" w:rsidRDefault="000D7FBA" w:rsidP="000775D8">
      <w:pPr>
        <w:pStyle w:val="Default"/>
        <w:spacing w:line="25" w:lineRule="atLeast"/>
        <w:rPr>
          <w:rFonts w:asciiTheme="minorHAnsi" w:hAnsiTheme="minorHAnsi"/>
          <w:sz w:val="22"/>
          <w:szCs w:val="22"/>
        </w:rPr>
      </w:pPr>
    </w:p>
    <w:p w:rsidR="000D7FBA" w:rsidRDefault="000D7FBA" w:rsidP="000775D8">
      <w:pPr>
        <w:pStyle w:val="Default"/>
        <w:spacing w:line="25" w:lineRule="atLeast"/>
        <w:rPr>
          <w:rFonts w:asciiTheme="minorHAnsi" w:hAnsiTheme="minorHAnsi"/>
          <w:sz w:val="22"/>
          <w:szCs w:val="22"/>
        </w:rPr>
      </w:pPr>
      <w:r>
        <w:rPr>
          <w:rFonts w:asciiTheme="minorHAnsi" w:hAnsiTheme="minorHAnsi"/>
          <w:sz w:val="22"/>
          <w:szCs w:val="22"/>
        </w:rPr>
        <w:t>These Thinking Skills and Personal Capabilities and Cross Curricular Themes are assessed across each Key Stage.</w:t>
      </w:r>
    </w:p>
    <w:p w:rsidR="00022ED7" w:rsidRPr="00A15A6C" w:rsidRDefault="00022ED7" w:rsidP="000775D8">
      <w:pPr>
        <w:pStyle w:val="Default"/>
        <w:spacing w:line="25" w:lineRule="atLeast"/>
        <w:rPr>
          <w:rFonts w:asciiTheme="minorHAnsi" w:hAnsiTheme="minorHAnsi"/>
          <w:sz w:val="22"/>
          <w:szCs w:val="22"/>
        </w:rPr>
      </w:pPr>
    </w:p>
    <w:p w:rsidR="00C24BFE" w:rsidRPr="00A15A6C" w:rsidRDefault="00C870E6" w:rsidP="000775D8">
      <w:pPr>
        <w:spacing w:after="0" w:line="25" w:lineRule="atLeast"/>
      </w:pPr>
      <w:r>
        <w:t>Assessments and Learner Outcomes are reviewed regularly and this data along with other</w:t>
      </w:r>
      <w:r w:rsidR="00AE4442">
        <w:t xml:space="preserve"> data such as CAT Tests, YELLIS </w:t>
      </w:r>
      <w:r>
        <w:t xml:space="preserve">Tests, Progress through English and Progress through Maths allow teachers to set targets; adjust Schemes of Work and Resources to suit each child. </w:t>
      </w:r>
    </w:p>
    <w:p w:rsidR="00420B85" w:rsidRPr="00ED0B52" w:rsidRDefault="00420B85" w:rsidP="000775D8">
      <w:pPr>
        <w:pStyle w:val="Default"/>
        <w:spacing w:line="25" w:lineRule="atLeast"/>
        <w:rPr>
          <w:rFonts w:asciiTheme="minorHAnsi" w:hAnsiTheme="minorHAnsi"/>
          <w:b/>
          <w:bCs/>
          <w:sz w:val="22"/>
          <w:szCs w:val="22"/>
        </w:rPr>
      </w:pPr>
    </w:p>
    <w:p w:rsidR="00D378F9" w:rsidRDefault="00D378F9" w:rsidP="000775D8">
      <w:pPr>
        <w:spacing w:after="0" w:line="25" w:lineRule="atLeast"/>
        <w:ind w:firstLine="66"/>
        <w:rPr>
          <w:rFonts w:ascii="Calibri" w:eastAsia="Times New Roman" w:hAnsi="Calibri" w:cs="Times New Roman"/>
          <w:b/>
          <w:bCs/>
          <w:color w:val="000000"/>
          <w:lang w:eastAsia="en-GB"/>
        </w:rPr>
      </w:pPr>
    </w:p>
    <w:p w:rsidR="00420B85" w:rsidRDefault="00420B85" w:rsidP="000775D8">
      <w:pPr>
        <w:spacing w:after="0" w:line="25" w:lineRule="atLeast"/>
        <w:ind w:firstLine="66"/>
        <w:rPr>
          <w:rFonts w:ascii="Times New Roman" w:eastAsia="Times New Roman" w:hAnsi="Times New Roman" w:cs="Times New Roman"/>
          <w:sz w:val="24"/>
          <w:szCs w:val="24"/>
          <w:lang w:eastAsia="en-GB"/>
        </w:rPr>
      </w:pPr>
      <w:r>
        <w:rPr>
          <w:rFonts w:ascii="Calibri" w:eastAsia="Times New Roman" w:hAnsi="Calibri" w:cs="Times New Roman"/>
          <w:b/>
          <w:bCs/>
          <w:color w:val="000000"/>
          <w:lang w:eastAsia="en-GB"/>
        </w:rPr>
        <w:lastRenderedPageBreak/>
        <w:t>Diagnostic assessment</w:t>
      </w:r>
    </w:p>
    <w:p w:rsidR="00420B85" w:rsidRDefault="00420B85" w:rsidP="000775D8">
      <w:pPr>
        <w:spacing w:after="0" w:line="25" w:lineRule="atLeast"/>
        <w:ind w:left="66" w:right="85"/>
        <w:rPr>
          <w:rFonts w:ascii="Calibri" w:eastAsia="Times New Roman" w:hAnsi="Calibri" w:cs="Times New Roman"/>
          <w:color w:val="000000"/>
          <w:lang w:eastAsia="en-GB"/>
        </w:rPr>
      </w:pPr>
      <w:r>
        <w:rPr>
          <w:rFonts w:ascii="Calibri" w:eastAsia="Times New Roman" w:hAnsi="Calibri" w:cs="Times New Roman"/>
          <w:color w:val="000000"/>
          <w:lang w:eastAsia="en-GB"/>
        </w:rPr>
        <w:t>Like formative assessment, diagnostic assessment is intended to improve the learner’s experience and their level of achievement. However, diagnostic assessment looks backwards rather than forwards. It assesses what the learner already knows and/or the nature of difficulties that the learner might have, which, if undiagnosed, might limit their engagement in new learning. It is often used before teaching or when a problem arises.</w:t>
      </w:r>
    </w:p>
    <w:p w:rsidR="00F20D77" w:rsidRDefault="000F4E97" w:rsidP="000775D8">
      <w:pPr>
        <w:spacing w:after="0" w:line="25" w:lineRule="atLeast"/>
        <w:ind w:left="66" w:right="85"/>
        <w:jc w:val="center"/>
        <w:rPr>
          <w:rFonts w:ascii="Times New Roman" w:eastAsia="Times New Roman" w:hAnsi="Times New Roman" w:cs="Times New Roman"/>
          <w:sz w:val="24"/>
          <w:szCs w:val="24"/>
          <w:lang w:eastAsia="en-GB"/>
        </w:rPr>
      </w:pPr>
      <w:r>
        <w:rPr>
          <w:noProof/>
          <w:lang w:eastAsia="en-GB"/>
        </w:rPr>
        <w:drawing>
          <wp:inline distT="0" distB="0" distL="0" distR="0" wp14:anchorId="6BC42440" wp14:editId="0CBA1399">
            <wp:extent cx="4808220" cy="361214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5689" t="19145" r="30866" b="9474"/>
                    <a:stretch/>
                  </pic:blipFill>
                  <pic:spPr bwMode="auto">
                    <a:xfrm>
                      <a:off x="0" y="0"/>
                      <a:ext cx="4812202" cy="3615136"/>
                    </a:xfrm>
                    <a:prstGeom prst="rect">
                      <a:avLst/>
                    </a:prstGeom>
                    <a:ln>
                      <a:noFill/>
                    </a:ln>
                    <a:extLst>
                      <a:ext uri="{53640926-AAD7-44D8-BBD7-CCE9431645EC}">
                        <a14:shadowObscured xmlns:a14="http://schemas.microsoft.com/office/drawing/2010/main"/>
                      </a:ext>
                    </a:extLst>
                  </pic:spPr>
                </pic:pic>
              </a:graphicData>
            </a:graphic>
          </wp:inline>
        </w:drawing>
      </w:r>
    </w:p>
    <w:p w:rsidR="000F4E97" w:rsidRDefault="000F4E97" w:rsidP="000775D8">
      <w:pPr>
        <w:spacing w:after="0" w:line="25" w:lineRule="atLeast"/>
        <w:ind w:left="66" w:right="85"/>
        <w:rPr>
          <w:rFonts w:ascii="Times New Roman" w:eastAsia="Times New Roman" w:hAnsi="Times New Roman" w:cs="Times New Roman"/>
          <w:sz w:val="24"/>
          <w:szCs w:val="24"/>
          <w:lang w:eastAsia="en-GB"/>
        </w:rPr>
      </w:pPr>
    </w:p>
    <w:p w:rsidR="00420B85" w:rsidRDefault="00DC283E" w:rsidP="000775D8">
      <w:pPr>
        <w:spacing w:after="0" w:line="25" w:lineRule="atLeast"/>
        <w:rPr>
          <w:rFonts w:ascii="Times New Roman" w:eastAsia="Times New Roman" w:hAnsi="Times New Roman" w:cs="Times New Roman"/>
          <w:sz w:val="24"/>
          <w:szCs w:val="24"/>
          <w:lang w:eastAsia="en-GB"/>
        </w:rPr>
      </w:pPr>
      <w:hyperlink r:id="rId10" w:history="1">
        <w:r w:rsidR="000F4E97" w:rsidRPr="00AB5515">
          <w:rPr>
            <w:rStyle w:val="Hyperlink"/>
            <w:rFonts w:ascii="Times New Roman" w:eastAsia="Times New Roman" w:hAnsi="Times New Roman" w:cs="Times New Roman"/>
            <w:sz w:val="24"/>
            <w:szCs w:val="24"/>
            <w:lang w:eastAsia="en-GB"/>
          </w:rPr>
          <w:t>http://ccea.org.uk/sites/default/files/docs/curriculum/assessment/assessment_for_learning/ks3_afl_guidancebooklet.pdf</w:t>
        </w:r>
      </w:hyperlink>
      <w:r w:rsidR="000F4E97">
        <w:rPr>
          <w:rFonts w:ascii="Times New Roman" w:eastAsia="Times New Roman" w:hAnsi="Times New Roman" w:cs="Times New Roman"/>
          <w:sz w:val="24"/>
          <w:szCs w:val="24"/>
          <w:lang w:eastAsia="en-GB"/>
        </w:rPr>
        <w:t xml:space="preserve"> </w:t>
      </w:r>
    </w:p>
    <w:p w:rsidR="000F4E97" w:rsidRDefault="000F4E97" w:rsidP="000775D8">
      <w:pPr>
        <w:spacing w:after="0" w:line="25" w:lineRule="atLeast"/>
        <w:ind w:firstLine="66"/>
        <w:rPr>
          <w:rFonts w:ascii="Calibri" w:eastAsia="Times New Roman" w:hAnsi="Calibri" w:cs="Times New Roman"/>
          <w:b/>
          <w:bCs/>
          <w:color w:val="000000"/>
          <w:lang w:eastAsia="en-GB"/>
        </w:rPr>
      </w:pPr>
    </w:p>
    <w:p w:rsidR="00420B85" w:rsidRDefault="00420B85" w:rsidP="000775D8">
      <w:pPr>
        <w:spacing w:after="0" w:line="25" w:lineRule="atLeast"/>
        <w:ind w:firstLine="66"/>
        <w:rPr>
          <w:rFonts w:ascii="Times New Roman" w:eastAsia="Times New Roman" w:hAnsi="Times New Roman" w:cs="Times New Roman"/>
          <w:sz w:val="24"/>
          <w:szCs w:val="24"/>
          <w:lang w:eastAsia="en-GB"/>
        </w:rPr>
      </w:pPr>
      <w:r>
        <w:rPr>
          <w:rFonts w:ascii="Calibri" w:eastAsia="Times New Roman" w:hAnsi="Calibri" w:cs="Times New Roman"/>
          <w:b/>
          <w:bCs/>
          <w:color w:val="000000"/>
          <w:lang w:eastAsia="en-GB"/>
        </w:rPr>
        <w:t>Controlled Assessment</w:t>
      </w:r>
    </w:p>
    <w:p w:rsidR="00420B85" w:rsidRDefault="00420B85" w:rsidP="000775D8">
      <w:pPr>
        <w:spacing w:after="0" w:line="25" w:lineRule="atLeast"/>
        <w:ind w:left="66" w:right="85"/>
        <w:rPr>
          <w:rFonts w:ascii="Times New Roman" w:eastAsia="Times New Roman" w:hAnsi="Times New Roman" w:cs="Times New Roman"/>
          <w:sz w:val="24"/>
          <w:szCs w:val="24"/>
          <w:lang w:eastAsia="en-GB"/>
        </w:rPr>
      </w:pPr>
      <w:r>
        <w:rPr>
          <w:rFonts w:ascii="Calibri" w:eastAsia="Times New Roman" w:hAnsi="Calibri" w:cs="Times New Roman"/>
          <w:color w:val="000000"/>
          <w:lang w:eastAsia="en-GB"/>
        </w:rPr>
        <w:t xml:space="preserve">It is designed to assess skills which are not effectively measured by external examination.  It retains many features of coursework while ensuring that the work submitted is the </w:t>
      </w:r>
      <w:r w:rsidR="00AE6160">
        <w:rPr>
          <w:rFonts w:ascii="Calibri" w:eastAsia="Times New Roman" w:hAnsi="Calibri" w:cs="Times New Roman"/>
          <w:color w:val="000000"/>
          <w:lang w:eastAsia="en-GB"/>
        </w:rPr>
        <w:t>pupil</w:t>
      </w:r>
      <w:r>
        <w:rPr>
          <w:rFonts w:ascii="Calibri" w:eastAsia="Times New Roman" w:hAnsi="Calibri" w:cs="Times New Roman"/>
          <w:color w:val="000000"/>
          <w:lang w:eastAsia="en-GB"/>
        </w:rPr>
        <w:t xml:space="preserve">s’ own and that internal assessments are more manageable for teachers and </w:t>
      </w:r>
      <w:r w:rsidR="00AE6160">
        <w:rPr>
          <w:rFonts w:ascii="Calibri" w:eastAsia="Times New Roman" w:hAnsi="Calibri" w:cs="Times New Roman"/>
          <w:color w:val="000000"/>
          <w:lang w:eastAsia="en-GB"/>
        </w:rPr>
        <w:t>pupil</w:t>
      </w:r>
      <w:r>
        <w:rPr>
          <w:rFonts w:ascii="Calibri" w:eastAsia="Times New Roman" w:hAnsi="Calibri" w:cs="Times New Roman"/>
          <w:color w:val="000000"/>
          <w:lang w:eastAsia="en-GB"/>
        </w:rPr>
        <w:t>s.  Whilst the general rules are the same for all GCSEs, the specific requirements for Controlled Assessment are different for each subject. Information for teachers is provided in the subject specifications and subject specific guidance materials.</w:t>
      </w:r>
      <w:r w:rsidR="000F4E97">
        <w:rPr>
          <w:rFonts w:ascii="Calibri" w:eastAsia="Times New Roman" w:hAnsi="Calibri" w:cs="Times New Roman"/>
          <w:color w:val="000000"/>
          <w:lang w:eastAsia="en-GB"/>
        </w:rPr>
        <w:t xml:space="preserve"> The College Controlled Assessment Policy can be found with all other poli</w:t>
      </w:r>
      <w:r w:rsidR="00AE4442">
        <w:rPr>
          <w:rFonts w:ascii="Calibri" w:eastAsia="Times New Roman" w:hAnsi="Calibri" w:cs="Times New Roman"/>
          <w:color w:val="000000"/>
          <w:lang w:eastAsia="en-GB"/>
        </w:rPr>
        <w:t xml:space="preserve">cies and each Department who are </w:t>
      </w:r>
      <w:r w:rsidR="000F4E97">
        <w:rPr>
          <w:rFonts w:ascii="Calibri" w:eastAsia="Times New Roman" w:hAnsi="Calibri" w:cs="Times New Roman"/>
          <w:color w:val="000000"/>
          <w:lang w:eastAsia="en-GB"/>
        </w:rPr>
        <w:t>engaged in Controlled Assessment has their own Controlled Assessment Policy.</w:t>
      </w:r>
    </w:p>
    <w:p w:rsidR="00420B85" w:rsidRDefault="00420B85" w:rsidP="000775D8">
      <w:pPr>
        <w:spacing w:after="0" w:line="25" w:lineRule="atLeast"/>
        <w:rPr>
          <w:rFonts w:ascii="Times New Roman" w:eastAsia="Times New Roman" w:hAnsi="Times New Roman" w:cs="Times New Roman"/>
          <w:sz w:val="24"/>
          <w:szCs w:val="24"/>
          <w:lang w:eastAsia="en-GB"/>
        </w:rPr>
      </w:pPr>
    </w:p>
    <w:p w:rsidR="00420B85" w:rsidRDefault="00420B85" w:rsidP="000775D8">
      <w:pPr>
        <w:spacing w:after="0" w:line="25" w:lineRule="atLeast"/>
        <w:ind w:firstLine="66"/>
        <w:rPr>
          <w:rFonts w:ascii="Times New Roman" w:eastAsia="Times New Roman" w:hAnsi="Times New Roman" w:cs="Times New Roman"/>
          <w:sz w:val="24"/>
          <w:szCs w:val="24"/>
          <w:lang w:eastAsia="en-GB"/>
        </w:rPr>
      </w:pPr>
      <w:r>
        <w:rPr>
          <w:rFonts w:ascii="Calibri" w:eastAsia="Times New Roman" w:hAnsi="Calibri" w:cs="Times New Roman"/>
          <w:b/>
          <w:bCs/>
          <w:color w:val="000000"/>
          <w:lang w:eastAsia="en-GB"/>
        </w:rPr>
        <w:t>Peer and Self-Assessment</w:t>
      </w:r>
    </w:p>
    <w:p w:rsidR="00420B85" w:rsidRDefault="00420B85" w:rsidP="000775D8">
      <w:pPr>
        <w:spacing w:after="0" w:line="25" w:lineRule="atLeast"/>
        <w:ind w:left="66" w:right="85"/>
        <w:rPr>
          <w:rFonts w:ascii="Times New Roman" w:eastAsia="Times New Roman" w:hAnsi="Times New Roman" w:cs="Times New Roman"/>
          <w:sz w:val="24"/>
          <w:szCs w:val="24"/>
          <w:lang w:eastAsia="en-GB"/>
        </w:rPr>
      </w:pPr>
      <w:r>
        <w:rPr>
          <w:rFonts w:ascii="Calibri" w:eastAsia="Times New Roman" w:hAnsi="Calibri" w:cs="Times New Roman"/>
          <w:color w:val="000000"/>
          <w:lang w:eastAsia="en-GB"/>
        </w:rPr>
        <w:t>These Assessment for Learning strategies enable the learner to recognise success in their own and others’ work and to focus on how they are learning as well as what they are learning.</w:t>
      </w:r>
    </w:p>
    <w:p w:rsidR="00420B85" w:rsidRDefault="00420B85" w:rsidP="000775D8">
      <w:pPr>
        <w:spacing w:after="0" w:line="25" w:lineRule="atLeast"/>
        <w:rPr>
          <w:rFonts w:ascii="Times New Roman" w:eastAsia="Times New Roman" w:hAnsi="Times New Roman" w:cs="Times New Roman"/>
          <w:sz w:val="24"/>
          <w:szCs w:val="24"/>
          <w:lang w:eastAsia="en-GB"/>
        </w:rPr>
      </w:pPr>
    </w:p>
    <w:p w:rsidR="00420B85" w:rsidRDefault="00420B85" w:rsidP="000775D8">
      <w:pPr>
        <w:spacing w:after="0" w:line="25" w:lineRule="atLeast"/>
        <w:ind w:firstLine="66"/>
        <w:rPr>
          <w:rFonts w:ascii="Times New Roman" w:eastAsia="Times New Roman" w:hAnsi="Times New Roman" w:cs="Times New Roman"/>
          <w:sz w:val="24"/>
          <w:szCs w:val="24"/>
          <w:lang w:eastAsia="en-GB"/>
        </w:rPr>
      </w:pPr>
      <w:r>
        <w:rPr>
          <w:rFonts w:ascii="Calibri" w:eastAsia="Times New Roman" w:hAnsi="Calibri" w:cs="Times New Roman"/>
          <w:b/>
          <w:bCs/>
          <w:color w:val="000000"/>
          <w:lang w:eastAsia="en-GB"/>
        </w:rPr>
        <w:t>Dynamic assessment</w:t>
      </w:r>
    </w:p>
    <w:p w:rsidR="00420B85" w:rsidRDefault="00420B85" w:rsidP="000775D8">
      <w:pPr>
        <w:spacing w:after="0" w:line="25" w:lineRule="atLeast"/>
        <w:ind w:left="66" w:right="85"/>
        <w:rPr>
          <w:rFonts w:ascii="Times New Roman" w:eastAsia="Times New Roman" w:hAnsi="Times New Roman" w:cs="Times New Roman"/>
          <w:sz w:val="24"/>
          <w:szCs w:val="24"/>
          <w:lang w:eastAsia="en-GB"/>
        </w:rPr>
      </w:pPr>
      <w:r>
        <w:rPr>
          <w:rFonts w:ascii="Calibri" w:eastAsia="Times New Roman" w:hAnsi="Calibri" w:cs="Times New Roman"/>
          <w:color w:val="000000"/>
          <w:lang w:eastAsia="en-GB"/>
        </w:rPr>
        <w:t xml:space="preserve">Dynamic assessment measures what the </w:t>
      </w:r>
      <w:r w:rsidR="00AE6160">
        <w:rPr>
          <w:rFonts w:ascii="Calibri" w:eastAsia="Times New Roman" w:hAnsi="Calibri" w:cs="Times New Roman"/>
          <w:color w:val="000000"/>
          <w:lang w:eastAsia="en-GB"/>
        </w:rPr>
        <w:t>pupil</w:t>
      </w:r>
      <w:r>
        <w:rPr>
          <w:rFonts w:ascii="Calibri" w:eastAsia="Times New Roman" w:hAnsi="Calibri" w:cs="Times New Roman"/>
          <w:color w:val="000000"/>
          <w:lang w:eastAsia="en-GB"/>
        </w:rPr>
        <w:t xml:space="preserve"> achieves when given some teaching in an unfamiliar topic or field.  An example might be assessment of how much Swedish is learnt in a short block of teaching to </w:t>
      </w:r>
      <w:r w:rsidR="00AE6160">
        <w:rPr>
          <w:rFonts w:ascii="Calibri" w:eastAsia="Times New Roman" w:hAnsi="Calibri" w:cs="Times New Roman"/>
          <w:color w:val="000000"/>
          <w:lang w:eastAsia="en-GB"/>
        </w:rPr>
        <w:t>pupil</w:t>
      </w:r>
      <w:r>
        <w:rPr>
          <w:rFonts w:ascii="Calibri" w:eastAsia="Times New Roman" w:hAnsi="Calibri" w:cs="Times New Roman"/>
          <w:color w:val="000000"/>
          <w:lang w:eastAsia="en-GB"/>
        </w:rPr>
        <w:t xml:space="preserve">s who have no prior knowledge of the language. It can be useful to assess potential for specific learning in the absence of relevant prior attainment, or to assess general </w:t>
      </w:r>
      <w:r>
        <w:rPr>
          <w:rFonts w:ascii="Calibri" w:eastAsia="Times New Roman" w:hAnsi="Calibri" w:cs="Times New Roman"/>
          <w:color w:val="000000"/>
          <w:lang w:eastAsia="en-GB"/>
        </w:rPr>
        <w:lastRenderedPageBreak/>
        <w:t xml:space="preserve">learning potential for </w:t>
      </w:r>
      <w:r w:rsidR="00AE6160">
        <w:rPr>
          <w:rFonts w:ascii="Calibri" w:eastAsia="Times New Roman" w:hAnsi="Calibri" w:cs="Times New Roman"/>
          <w:color w:val="000000"/>
          <w:lang w:eastAsia="en-GB"/>
        </w:rPr>
        <w:t>pupil</w:t>
      </w:r>
      <w:r>
        <w:rPr>
          <w:rFonts w:ascii="Calibri" w:eastAsia="Times New Roman" w:hAnsi="Calibri" w:cs="Times New Roman"/>
          <w:color w:val="000000"/>
          <w:lang w:eastAsia="en-GB"/>
        </w:rPr>
        <w:t>s who have a particularly disadvantaged background. It is often used in advance of the main body of teaching.</w:t>
      </w:r>
    </w:p>
    <w:p w:rsidR="00FC40DD" w:rsidRDefault="00FC40DD" w:rsidP="000775D8">
      <w:pPr>
        <w:spacing w:after="0" w:line="25" w:lineRule="atLeast"/>
        <w:rPr>
          <w:rFonts w:ascii="Times New Roman" w:eastAsia="Times New Roman" w:hAnsi="Times New Roman" w:cs="Times New Roman"/>
          <w:sz w:val="24"/>
          <w:szCs w:val="24"/>
          <w:lang w:eastAsia="en-GB"/>
        </w:rPr>
      </w:pPr>
    </w:p>
    <w:p w:rsidR="00420B85" w:rsidRDefault="00420B85" w:rsidP="000775D8">
      <w:pPr>
        <w:spacing w:after="0" w:line="25" w:lineRule="atLeast"/>
        <w:ind w:firstLine="66"/>
        <w:rPr>
          <w:rFonts w:ascii="Times New Roman" w:eastAsia="Times New Roman" w:hAnsi="Times New Roman" w:cs="Times New Roman"/>
          <w:sz w:val="24"/>
          <w:szCs w:val="24"/>
          <w:lang w:eastAsia="en-GB"/>
        </w:rPr>
      </w:pPr>
      <w:r>
        <w:rPr>
          <w:rFonts w:ascii="Calibri" w:eastAsia="Times New Roman" w:hAnsi="Calibri" w:cs="Times New Roman"/>
          <w:b/>
          <w:bCs/>
          <w:color w:val="000000"/>
          <w:lang w:eastAsia="en-GB"/>
        </w:rPr>
        <w:t>Synoptic assessment</w:t>
      </w:r>
    </w:p>
    <w:p w:rsidR="00420B85" w:rsidRDefault="00420B85" w:rsidP="000775D8">
      <w:pPr>
        <w:spacing w:after="0" w:line="25" w:lineRule="atLeast"/>
        <w:ind w:left="66" w:right="85"/>
        <w:rPr>
          <w:rFonts w:ascii="Times New Roman" w:eastAsia="Times New Roman" w:hAnsi="Times New Roman" w:cs="Times New Roman"/>
          <w:sz w:val="24"/>
          <w:szCs w:val="24"/>
          <w:lang w:eastAsia="en-GB"/>
        </w:rPr>
      </w:pPr>
      <w:r>
        <w:rPr>
          <w:rFonts w:ascii="Calibri" w:eastAsia="Times New Roman" w:hAnsi="Calibri" w:cs="Times New Roman"/>
          <w:color w:val="000000"/>
          <w:lang w:eastAsia="en-GB"/>
        </w:rPr>
        <w:t xml:space="preserve">Synoptic assessment encourages </w:t>
      </w:r>
      <w:r w:rsidR="00AE6160">
        <w:rPr>
          <w:rFonts w:ascii="Calibri" w:eastAsia="Times New Roman" w:hAnsi="Calibri" w:cs="Times New Roman"/>
          <w:color w:val="000000"/>
          <w:lang w:eastAsia="en-GB"/>
        </w:rPr>
        <w:t>pupil</w:t>
      </w:r>
      <w:r>
        <w:rPr>
          <w:rFonts w:ascii="Calibri" w:eastAsia="Times New Roman" w:hAnsi="Calibri" w:cs="Times New Roman"/>
          <w:color w:val="000000"/>
          <w:lang w:eastAsia="en-GB"/>
        </w:rPr>
        <w:t xml:space="preserve">s to combine elements of their learning from different parts of a programme and to show their accumulated knowledge and understanding of a topic or subject area. A synoptic assessment normally enables </w:t>
      </w:r>
      <w:r w:rsidR="00AE6160">
        <w:rPr>
          <w:rFonts w:ascii="Calibri" w:eastAsia="Times New Roman" w:hAnsi="Calibri" w:cs="Times New Roman"/>
          <w:color w:val="000000"/>
          <w:lang w:eastAsia="en-GB"/>
        </w:rPr>
        <w:t>pupil</w:t>
      </w:r>
      <w:r>
        <w:rPr>
          <w:rFonts w:ascii="Calibri" w:eastAsia="Times New Roman" w:hAnsi="Calibri" w:cs="Times New Roman"/>
          <w:color w:val="000000"/>
          <w:lang w:eastAsia="en-GB"/>
        </w:rPr>
        <w:t xml:space="preserve">s to show their ability to integrate and apply their skills, knowledge and understanding with breadth and depth in the subject. It can help to test a </w:t>
      </w:r>
      <w:r w:rsidR="00AE6160">
        <w:rPr>
          <w:rFonts w:ascii="Calibri" w:eastAsia="Times New Roman" w:hAnsi="Calibri" w:cs="Times New Roman"/>
          <w:color w:val="000000"/>
          <w:lang w:eastAsia="en-GB"/>
        </w:rPr>
        <w:t>pupil</w:t>
      </w:r>
      <w:r>
        <w:rPr>
          <w:rFonts w:ascii="Calibri" w:eastAsia="Times New Roman" w:hAnsi="Calibri" w:cs="Times New Roman"/>
          <w:color w:val="000000"/>
          <w:lang w:eastAsia="en-GB"/>
        </w:rPr>
        <w:t>'s capability of applying the knowledge and understanding gained in one part of a programme to increase their understanding in other parts of the programme, or across the programme as a whole.  Synoptic assessment can be part of other forms of assessment.</w:t>
      </w:r>
    </w:p>
    <w:p w:rsidR="00AE4442" w:rsidRDefault="00AE4442" w:rsidP="000775D8">
      <w:pPr>
        <w:spacing w:after="0" w:line="25" w:lineRule="atLeast"/>
        <w:ind w:left="66" w:right="85"/>
        <w:rPr>
          <w:rFonts w:ascii="Calibri" w:eastAsia="Times New Roman" w:hAnsi="Calibri" w:cs="Times New Roman"/>
          <w:b/>
          <w:bCs/>
          <w:color w:val="000000"/>
          <w:lang w:eastAsia="en-GB"/>
        </w:rPr>
      </w:pPr>
    </w:p>
    <w:p w:rsidR="00420B85" w:rsidRDefault="00420B85" w:rsidP="000775D8">
      <w:pPr>
        <w:spacing w:after="0" w:line="25" w:lineRule="atLeast"/>
        <w:ind w:left="66" w:right="85"/>
        <w:rPr>
          <w:rFonts w:ascii="Times New Roman" w:eastAsia="Times New Roman" w:hAnsi="Times New Roman" w:cs="Times New Roman"/>
          <w:sz w:val="24"/>
          <w:szCs w:val="24"/>
          <w:lang w:eastAsia="en-GB"/>
        </w:rPr>
      </w:pPr>
      <w:r>
        <w:rPr>
          <w:rFonts w:ascii="Calibri" w:eastAsia="Times New Roman" w:hAnsi="Calibri" w:cs="Times New Roman"/>
          <w:b/>
          <w:bCs/>
          <w:color w:val="000000"/>
          <w:lang w:eastAsia="en-GB"/>
        </w:rPr>
        <w:t>Evaluative assessment</w:t>
      </w:r>
      <w:r>
        <w:rPr>
          <w:rFonts w:ascii="Calibri" w:eastAsia="Times New Roman" w:hAnsi="Calibri" w:cs="Times New Roman"/>
          <w:color w:val="000000"/>
          <w:lang w:eastAsia="en-GB"/>
        </w:rPr>
        <w:t xml:space="preserve"> is used to inform curriculum planning and to provide information for monitoring and accountability.</w:t>
      </w:r>
    </w:p>
    <w:p w:rsidR="00420B85" w:rsidRPr="000D7FBA" w:rsidRDefault="00420B85" w:rsidP="000775D8">
      <w:pPr>
        <w:spacing w:after="0" w:line="25" w:lineRule="atLeast"/>
        <w:rPr>
          <w:rFonts w:ascii="Times New Roman" w:eastAsia="Times New Roman" w:hAnsi="Times New Roman" w:cs="Times New Roman"/>
          <w:b/>
          <w:sz w:val="24"/>
          <w:szCs w:val="24"/>
          <w:lang w:eastAsia="en-GB"/>
        </w:rPr>
      </w:pPr>
    </w:p>
    <w:p w:rsidR="005C2A73" w:rsidRPr="000D7FBA" w:rsidRDefault="00E67FF0" w:rsidP="00AE0101">
      <w:pPr>
        <w:pStyle w:val="Default"/>
        <w:numPr>
          <w:ilvl w:val="0"/>
          <w:numId w:val="9"/>
        </w:numPr>
        <w:spacing w:line="25" w:lineRule="atLeast"/>
        <w:rPr>
          <w:rFonts w:asciiTheme="minorHAnsi" w:hAnsiTheme="minorHAnsi"/>
          <w:b/>
          <w:sz w:val="22"/>
          <w:szCs w:val="22"/>
        </w:rPr>
      </w:pPr>
      <w:r>
        <w:rPr>
          <w:rFonts w:asciiTheme="minorHAnsi" w:hAnsiTheme="minorHAnsi"/>
          <w:b/>
          <w:bCs/>
          <w:sz w:val="22"/>
          <w:szCs w:val="22"/>
        </w:rPr>
        <w:t>Assessment – Good Practice</w:t>
      </w:r>
    </w:p>
    <w:p w:rsidR="000D7FBA" w:rsidRDefault="000D7FBA" w:rsidP="000775D8">
      <w:pPr>
        <w:pStyle w:val="Default"/>
        <w:spacing w:line="25" w:lineRule="atLeast"/>
        <w:rPr>
          <w:rFonts w:asciiTheme="minorHAnsi" w:hAnsiTheme="minorHAnsi"/>
          <w:sz w:val="22"/>
          <w:szCs w:val="22"/>
        </w:rPr>
      </w:pPr>
      <w:r>
        <w:rPr>
          <w:rFonts w:asciiTheme="minorHAnsi" w:hAnsiTheme="minorHAnsi"/>
          <w:sz w:val="22"/>
          <w:szCs w:val="22"/>
        </w:rPr>
        <w:t xml:space="preserve">Assessment is essential in order to monitor the progress being made by each pupil and to identify areas for improvement. Regular assessment will allow the teacher to identify underachievement in good time thus allowing for further assistance prior to end of term, year or public exams. </w:t>
      </w:r>
    </w:p>
    <w:p w:rsidR="000D7FBA" w:rsidRDefault="000D7FBA" w:rsidP="000775D8">
      <w:pPr>
        <w:pStyle w:val="Default"/>
        <w:spacing w:line="25" w:lineRule="atLeast"/>
        <w:rPr>
          <w:rFonts w:asciiTheme="minorHAnsi" w:hAnsiTheme="minorHAnsi"/>
          <w:sz w:val="22"/>
          <w:szCs w:val="22"/>
        </w:rPr>
      </w:pPr>
    </w:p>
    <w:p w:rsidR="00001CF7" w:rsidRDefault="00001CF7" w:rsidP="000775D8">
      <w:pPr>
        <w:pStyle w:val="Default"/>
        <w:spacing w:line="25" w:lineRule="atLeast"/>
        <w:rPr>
          <w:rFonts w:asciiTheme="minorHAnsi" w:hAnsiTheme="minorHAnsi"/>
          <w:sz w:val="22"/>
          <w:szCs w:val="22"/>
        </w:rPr>
      </w:pPr>
      <w:r>
        <w:rPr>
          <w:rFonts w:asciiTheme="minorHAnsi" w:hAnsiTheme="minorHAnsi"/>
          <w:sz w:val="22"/>
          <w:szCs w:val="22"/>
        </w:rPr>
        <w:t>Assessment should be robust and meaningful. This will allow pupils, teachers and parents to monitor progress and identify need.</w:t>
      </w:r>
    </w:p>
    <w:p w:rsidR="00001CF7" w:rsidRDefault="00001CF7" w:rsidP="000775D8">
      <w:pPr>
        <w:pStyle w:val="Default"/>
        <w:spacing w:line="25" w:lineRule="atLeast"/>
        <w:rPr>
          <w:rFonts w:asciiTheme="minorHAnsi" w:hAnsiTheme="minorHAnsi"/>
          <w:sz w:val="22"/>
          <w:szCs w:val="22"/>
        </w:rPr>
      </w:pPr>
    </w:p>
    <w:p w:rsidR="000D7FBA" w:rsidRPr="00A224A3" w:rsidRDefault="00001CF7" w:rsidP="000775D8">
      <w:pPr>
        <w:pStyle w:val="Default"/>
        <w:numPr>
          <w:ilvl w:val="1"/>
          <w:numId w:val="26"/>
        </w:numPr>
        <w:spacing w:line="25" w:lineRule="atLeast"/>
        <w:rPr>
          <w:rFonts w:asciiTheme="minorHAnsi" w:hAnsiTheme="minorHAnsi"/>
          <w:sz w:val="22"/>
          <w:szCs w:val="22"/>
        </w:rPr>
      </w:pPr>
      <w:r>
        <w:rPr>
          <w:rFonts w:asciiTheme="minorHAnsi" w:hAnsiTheme="minorHAnsi"/>
          <w:sz w:val="22"/>
          <w:szCs w:val="22"/>
        </w:rPr>
        <w:t xml:space="preserve">Assessment should be about the improvement of learning. </w:t>
      </w:r>
      <w:r w:rsidR="000D7FBA">
        <w:rPr>
          <w:rFonts w:asciiTheme="minorHAnsi" w:hAnsiTheme="minorHAnsi"/>
          <w:sz w:val="22"/>
          <w:szCs w:val="22"/>
        </w:rPr>
        <w:t xml:space="preserve"> </w:t>
      </w:r>
    </w:p>
    <w:p w:rsidR="005C2A73" w:rsidRPr="00A224A3" w:rsidRDefault="005C2A73" w:rsidP="000775D8">
      <w:pPr>
        <w:pStyle w:val="Default"/>
        <w:numPr>
          <w:ilvl w:val="1"/>
          <w:numId w:val="26"/>
        </w:numPr>
        <w:spacing w:line="25" w:lineRule="atLeast"/>
        <w:rPr>
          <w:rFonts w:asciiTheme="minorHAnsi" w:hAnsiTheme="minorHAnsi"/>
          <w:sz w:val="22"/>
          <w:szCs w:val="22"/>
        </w:rPr>
      </w:pPr>
      <w:r w:rsidRPr="00A15A6C">
        <w:rPr>
          <w:rFonts w:asciiTheme="minorHAnsi" w:hAnsiTheme="minorHAnsi"/>
          <w:sz w:val="22"/>
          <w:szCs w:val="22"/>
        </w:rPr>
        <w:t xml:space="preserve">Assessment methods should </w:t>
      </w:r>
      <w:r w:rsidR="00001CF7">
        <w:rPr>
          <w:rFonts w:asciiTheme="minorHAnsi" w:hAnsiTheme="minorHAnsi"/>
          <w:sz w:val="22"/>
          <w:szCs w:val="22"/>
        </w:rPr>
        <w:t>be clear to pupils and success criteria should be shared and discussed.</w:t>
      </w:r>
      <w:r w:rsidRPr="00A15A6C">
        <w:rPr>
          <w:rFonts w:asciiTheme="minorHAnsi" w:hAnsiTheme="minorHAnsi"/>
          <w:sz w:val="22"/>
          <w:szCs w:val="22"/>
        </w:rPr>
        <w:t xml:space="preserve"> </w:t>
      </w:r>
    </w:p>
    <w:p w:rsidR="005C2A73" w:rsidRPr="00A224A3" w:rsidRDefault="005C2A73" w:rsidP="000775D8">
      <w:pPr>
        <w:pStyle w:val="Default"/>
        <w:numPr>
          <w:ilvl w:val="1"/>
          <w:numId w:val="26"/>
        </w:numPr>
        <w:spacing w:line="25" w:lineRule="atLeast"/>
        <w:rPr>
          <w:rFonts w:asciiTheme="minorHAnsi" w:hAnsiTheme="minorHAnsi"/>
          <w:sz w:val="22"/>
          <w:szCs w:val="22"/>
        </w:rPr>
      </w:pPr>
      <w:r w:rsidRPr="00A15A6C">
        <w:rPr>
          <w:rFonts w:asciiTheme="minorHAnsi" w:hAnsiTheme="minorHAnsi"/>
          <w:sz w:val="22"/>
          <w:szCs w:val="22"/>
        </w:rPr>
        <w:t>Assessment procedures should</w:t>
      </w:r>
      <w:r w:rsidR="00001CF7">
        <w:rPr>
          <w:rFonts w:asciiTheme="minorHAnsi" w:hAnsiTheme="minorHAnsi"/>
          <w:sz w:val="22"/>
          <w:szCs w:val="22"/>
        </w:rPr>
        <w:t xml:space="preserve"> </w:t>
      </w:r>
      <w:r w:rsidR="00F20D77">
        <w:rPr>
          <w:rFonts w:asciiTheme="minorHAnsi" w:hAnsiTheme="minorHAnsi"/>
          <w:sz w:val="22"/>
          <w:szCs w:val="22"/>
        </w:rPr>
        <w:t>be robust to provide challenge for the learner and learner outcomes are accurate and reliable.</w:t>
      </w:r>
      <w:r w:rsidRPr="00A15A6C">
        <w:rPr>
          <w:rFonts w:asciiTheme="minorHAnsi" w:hAnsiTheme="minorHAnsi"/>
          <w:sz w:val="22"/>
          <w:szCs w:val="22"/>
        </w:rPr>
        <w:t xml:space="preserve"> </w:t>
      </w:r>
    </w:p>
    <w:p w:rsidR="00F20D77" w:rsidRPr="00A224A3" w:rsidRDefault="005C2A73" w:rsidP="000775D8">
      <w:pPr>
        <w:pStyle w:val="Default"/>
        <w:numPr>
          <w:ilvl w:val="1"/>
          <w:numId w:val="26"/>
        </w:numPr>
        <w:spacing w:line="25" w:lineRule="atLeast"/>
        <w:rPr>
          <w:rFonts w:asciiTheme="minorHAnsi" w:hAnsiTheme="minorHAnsi"/>
          <w:sz w:val="22"/>
          <w:szCs w:val="22"/>
        </w:rPr>
      </w:pPr>
      <w:r w:rsidRPr="00A15A6C">
        <w:rPr>
          <w:rFonts w:asciiTheme="minorHAnsi" w:hAnsiTheme="minorHAnsi"/>
          <w:sz w:val="22"/>
          <w:szCs w:val="22"/>
        </w:rPr>
        <w:t xml:space="preserve">Assessment </w:t>
      </w:r>
      <w:r w:rsidR="00F20D77">
        <w:rPr>
          <w:rFonts w:asciiTheme="minorHAnsi" w:hAnsiTheme="minorHAnsi"/>
          <w:sz w:val="22"/>
          <w:szCs w:val="22"/>
        </w:rPr>
        <w:t xml:space="preserve">of skills should be relevant and linked to the demands of further and higher education and employment opportunities in the future. </w:t>
      </w:r>
    </w:p>
    <w:p w:rsidR="005C2A73" w:rsidRPr="00A224A3" w:rsidRDefault="005C2A73" w:rsidP="000775D8">
      <w:pPr>
        <w:pStyle w:val="Default"/>
        <w:numPr>
          <w:ilvl w:val="1"/>
          <w:numId w:val="26"/>
        </w:numPr>
        <w:spacing w:line="25" w:lineRule="atLeast"/>
        <w:rPr>
          <w:rFonts w:asciiTheme="minorHAnsi" w:hAnsiTheme="minorHAnsi"/>
          <w:sz w:val="22"/>
          <w:szCs w:val="22"/>
        </w:rPr>
      </w:pPr>
      <w:r w:rsidRPr="00A15A6C">
        <w:rPr>
          <w:rFonts w:asciiTheme="minorHAnsi" w:hAnsiTheme="minorHAnsi"/>
          <w:sz w:val="22"/>
          <w:szCs w:val="22"/>
        </w:rPr>
        <w:t xml:space="preserve">Assessment should be part of a process of teaching that enables </w:t>
      </w:r>
      <w:r w:rsidR="00AE6160">
        <w:rPr>
          <w:rFonts w:asciiTheme="minorHAnsi" w:hAnsiTheme="minorHAnsi"/>
          <w:sz w:val="22"/>
          <w:szCs w:val="22"/>
        </w:rPr>
        <w:t>pupil</w:t>
      </w:r>
      <w:r w:rsidRPr="00A15A6C">
        <w:rPr>
          <w:rFonts w:asciiTheme="minorHAnsi" w:hAnsiTheme="minorHAnsi"/>
          <w:sz w:val="22"/>
          <w:szCs w:val="22"/>
        </w:rPr>
        <w:t xml:space="preserve">s to understand the aims of their learning and how the quality of their achievement will be judged. </w:t>
      </w:r>
    </w:p>
    <w:p w:rsidR="00F20D77" w:rsidRPr="00A224A3" w:rsidRDefault="005C2A73" w:rsidP="000775D8">
      <w:pPr>
        <w:pStyle w:val="Default"/>
        <w:numPr>
          <w:ilvl w:val="1"/>
          <w:numId w:val="26"/>
        </w:numPr>
        <w:spacing w:line="25" w:lineRule="atLeast"/>
        <w:rPr>
          <w:rFonts w:asciiTheme="minorHAnsi" w:hAnsiTheme="minorHAnsi"/>
          <w:sz w:val="22"/>
          <w:szCs w:val="22"/>
        </w:rPr>
      </w:pPr>
      <w:r w:rsidRPr="00A15A6C">
        <w:rPr>
          <w:rFonts w:asciiTheme="minorHAnsi" w:hAnsiTheme="minorHAnsi"/>
          <w:sz w:val="22"/>
          <w:szCs w:val="22"/>
        </w:rPr>
        <w:t xml:space="preserve">Assessment methods should </w:t>
      </w:r>
      <w:r w:rsidR="00F20D77">
        <w:rPr>
          <w:rFonts w:asciiTheme="minorHAnsi" w:hAnsiTheme="minorHAnsi"/>
          <w:sz w:val="22"/>
          <w:szCs w:val="22"/>
        </w:rPr>
        <w:t xml:space="preserve">allow pupils to </w:t>
      </w:r>
      <w:r w:rsidRPr="00A15A6C">
        <w:rPr>
          <w:rFonts w:asciiTheme="minorHAnsi" w:hAnsiTheme="minorHAnsi"/>
          <w:sz w:val="22"/>
          <w:szCs w:val="22"/>
        </w:rPr>
        <w:t>active</w:t>
      </w:r>
      <w:r w:rsidR="00F20D77">
        <w:rPr>
          <w:rFonts w:asciiTheme="minorHAnsi" w:hAnsiTheme="minorHAnsi"/>
          <w:sz w:val="22"/>
          <w:szCs w:val="22"/>
        </w:rPr>
        <w:t>ly</w:t>
      </w:r>
      <w:r w:rsidRPr="00A15A6C">
        <w:rPr>
          <w:rFonts w:asciiTheme="minorHAnsi" w:hAnsiTheme="minorHAnsi"/>
          <w:sz w:val="22"/>
          <w:szCs w:val="22"/>
        </w:rPr>
        <w:t xml:space="preserve"> engage</w:t>
      </w:r>
      <w:r w:rsidR="00F20D77">
        <w:rPr>
          <w:rFonts w:asciiTheme="minorHAnsi" w:hAnsiTheme="minorHAnsi"/>
          <w:sz w:val="22"/>
          <w:szCs w:val="22"/>
        </w:rPr>
        <w:t xml:space="preserve"> in their</w:t>
      </w:r>
      <w:r w:rsidRPr="00A15A6C">
        <w:rPr>
          <w:rFonts w:asciiTheme="minorHAnsi" w:hAnsiTheme="minorHAnsi"/>
          <w:sz w:val="22"/>
          <w:szCs w:val="22"/>
        </w:rPr>
        <w:t xml:space="preserve"> learning</w:t>
      </w:r>
      <w:r w:rsidR="00F20D77">
        <w:rPr>
          <w:rFonts w:asciiTheme="minorHAnsi" w:hAnsiTheme="minorHAnsi"/>
          <w:sz w:val="22"/>
          <w:szCs w:val="22"/>
        </w:rPr>
        <w:t>.</w:t>
      </w:r>
      <w:r w:rsidRPr="00A15A6C">
        <w:rPr>
          <w:rFonts w:asciiTheme="minorHAnsi" w:hAnsiTheme="minorHAnsi"/>
          <w:sz w:val="22"/>
          <w:szCs w:val="22"/>
        </w:rPr>
        <w:t xml:space="preserve"> </w:t>
      </w:r>
    </w:p>
    <w:p w:rsidR="005C2A73" w:rsidRPr="00A224A3" w:rsidRDefault="005C2A73" w:rsidP="000775D8">
      <w:pPr>
        <w:pStyle w:val="Default"/>
        <w:numPr>
          <w:ilvl w:val="1"/>
          <w:numId w:val="26"/>
        </w:numPr>
        <w:spacing w:line="25" w:lineRule="atLeast"/>
        <w:rPr>
          <w:rFonts w:asciiTheme="minorHAnsi" w:hAnsiTheme="minorHAnsi"/>
          <w:sz w:val="22"/>
          <w:szCs w:val="22"/>
        </w:rPr>
      </w:pPr>
      <w:r w:rsidRPr="00A15A6C">
        <w:rPr>
          <w:rFonts w:asciiTheme="minorHAnsi" w:hAnsiTheme="minorHAnsi"/>
          <w:sz w:val="22"/>
          <w:szCs w:val="22"/>
        </w:rPr>
        <w:t xml:space="preserve">Assessment should enable and motivate </w:t>
      </w:r>
      <w:r w:rsidR="00AE6160">
        <w:rPr>
          <w:rFonts w:asciiTheme="minorHAnsi" w:hAnsiTheme="minorHAnsi"/>
          <w:sz w:val="22"/>
          <w:szCs w:val="22"/>
        </w:rPr>
        <w:t>pupil</w:t>
      </w:r>
      <w:r w:rsidRPr="00A15A6C">
        <w:rPr>
          <w:rFonts w:asciiTheme="minorHAnsi" w:hAnsiTheme="minorHAnsi"/>
          <w:sz w:val="22"/>
          <w:szCs w:val="22"/>
        </w:rPr>
        <w:t xml:space="preserve">s to show what they can do. </w:t>
      </w:r>
    </w:p>
    <w:p w:rsidR="005C2A73" w:rsidRPr="00A15A6C" w:rsidRDefault="005C2A73" w:rsidP="000775D8">
      <w:pPr>
        <w:pStyle w:val="Default"/>
        <w:numPr>
          <w:ilvl w:val="1"/>
          <w:numId w:val="26"/>
        </w:numPr>
        <w:spacing w:line="25" w:lineRule="atLeast"/>
        <w:rPr>
          <w:rFonts w:asciiTheme="minorHAnsi" w:hAnsiTheme="minorHAnsi"/>
          <w:sz w:val="22"/>
          <w:szCs w:val="22"/>
        </w:rPr>
      </w:pPr>
      <w:r w:rsidRPr="00A15A6C">
        <w:rPr>
          <w:rFonts w:asciiTheme="minorHAnsi" w:hAnsiTheme="minorHAnsi"/>
          <w:sz w:val="22"/>
          <w:szCs w:val="22"/>
        </w:rPr>
        <w:t xml:space="preserve">Assessment </w:t>
      </w:r>
      <w:r w:rsidR="00F20D77">
        <w:rPr>
          <w:rFonts w:asciiTheme="minorHAnsi" w:hAnsiTheme="minorHAnsi"/>
          <w:sz w:val="22"/>
          <w:szCs w:val="22"/>
        </w:rPr>
        <w:t>should come in different forms such as: teacher assessment; self-assessment and peer assessment.</w:t>
      </w:r>
    </w:p>
    <w:p w:rsidR="005C2A73" w:rsidRDefault="005C2A73" w:rsidP="000775D8">
      <w:pPr>
        <w:pStyle w:val="Default"/>
        <w:spacing w:line="25" w:lineRule="atLeast"/>
        <w:rPr>
          <w:rFonts w:asciiTheme="minorHAnsi" w:hAnsiTheme="minorHAnsi"/>
          <w:sz w:val="22"/>
          <w:szCs w:val="22"/>
        </w:rPr>
      </w:pPr>
      <w:r w:rsidRPr="00A15A6C">
        <w:rPr>
          <w:rFonts w:asciiTheme="minorHAnsi" w:hAnsiTheme="minorHAnsi"/>
          <w:sz w:val="22"/>
          <w:szCs w:val="22"/>
        </w:rPr>
        <w:t xml:space="preserve"> </w:t>
      </w:r>
    </w:p>
    <w:p w:rsidR="000F4E97" w:rsidRDefault="000F4E97" w:rsidP="000775D8">
      <w:pPr>
        <w:pStyle w:val="Default"/>
        <w:spacing w:line="25" w:lineRule="atLeast"/>
        <w:rPr>
          <w:rFonts w:asciiTheme="minorHAnsi" w:hAnsiTheme="minorHAnsi"/>
          <w:sz w:val="22"/>
          <w:szCs w:val="22"/>
        </w:rPr>
      </w:pPr>
      <w:r>
        <w:rPr>
          <w:rFonts w:asciiTheme="minorHAnsi" w:hAnsiTheme="minorHAnsi"/>
          <w:b/>
          <w:bCs/>
          <w:sz w:val="22"/>
          <w:szCs w:val="22"/>
        </w:rPr>
        <w:t>6</w:t>
      </w:r>
      <w:r w:rsidRPr="00A15A6C">
        <w:rPr>
          <w:rFonts w:asciiTheme="minorHAnsi" w:hAnsiTheme="minorHAnsi"/>
          <w:b/>
          <w:bCs/>
          <w:sz w:val="22"/>
          <w:szCs w:val="22"/>
        </w:rPr>
        <w:t xml:space="preserve">. </w:t>
      </w:r>
      <w:r w:rsidR="00E67FF0" w:rsidRPr="00E67FF0">
        <w:rPr>
          <w:rFonts w:asciiTheme="minorHAnsi" w:hAnsiTheme="minorHAnsi"/>
          <w:b/>
          <w:bCs/>
          <w:iCs/>
          <w:sz w:val="22"/>
          <w:szCs w:val="22"/>
        </w:rPr>
        <w:t>Together Towards Improvement – Quality Indicators</w:t>
      </w:r>
      <w:r w:rsidR="00E67FF0">
        <w:rPr>
          <w:rFonts w:asciiTheme="minorHAnsi" w:hAnsiTheme="minorHAnsi"/>
          <w:b/>
          <w:bCs/>
          <w:i/>
          <w:iCs/>
          <w:sz w:val="22"/>
          <w:szCs w:val="22"/>
        </w:rPr>
        <w:t xml:space="preserve"> </w:t>
      </w:r>
      <w:r w:rsidRPr="00A15A6C">
        <w:rPr>
          <w:rFonts w:asciiTheme="minorHAnsi" w:hAnsiTheme="minorHAnsi"/>
          <w:b/>
          <w:bCs/>
          <w:sz w:val="22"/>
          <w:szCs w:val="22"/>
        </w:rPr>
        <w:t>(ETI, September 2010) Assessment: How effective is assessment in promoting learning?</w:t>
      </w:r>
    </w:p>
    <w:p w:rsidR="000F4E97" w:rsidRPr="00AE4442" w:rsidRDefault="000F4E97" w:rsidP="002E6E86">
      <w:pPr>
        <w:pStyle w:val="Default"/>
        <w:numPr>
          <w:ilvl w:val="0"/>
          <w:numId w:val="18"/>
        </w:numPr>
        <w:spacing w:line="25" w:lineRule="atLeast"/>
        <w:ind w:left="426"/>
        <w:rPr>
          <w:rFonts w:asciiTheme="minorHAnsi" w:hAnsiTheme="minorHAnsi"/>
          <w:sz w:val="22"/>
          <w:szCs w:val="22"/>
        </w:rPr>
      </w:pPr>
      <w:r w:rsidRPr="00AE4442">
        <w:rPr>
          <w:rFonts w:asciiTheme="minorHAnsi" w:hAnsiTheme="minorHAnsi" w:cstheme="minorBidi"/>
          <w:sz w:val="22"/>
          <w:szCs w:val="22"/>
        </w:rPr>
        <w:t>The school’s assessment policy reflects statutory requirements and provides clear guidance about the</w:t>
      </w:r>
      <w:r w:rsidR="00AE4442" w:rsidRPr="00AE4442">
        <w:rPr>
          <w:rFonts w:asciiTheme="minorHAnsi" w:hAnsiTheme="minorHAnsi" w:cstheme="minorBidi"/>
          <w:sz w:val="22"/>
          <w:szCs w:val="22"/>
        </w:rPr>
        <w:t xml:space="preserve"> </w:t>
      </w:r>
      <w:r w:rsidRPr="00AE4442">
        <w:rPr>
          <w:rFonts w:asciiTheme="minorHAnsi" w:hAnsiTheme="minorHAnsi"/>
          <w:sz w:val="22"/>
          <w:szCs w:val="22"/>
        </w:rPr>
        <w:t xml:space="preserve">purposes of assessment, the methods to be used, the range and types of evidence to be retained, and the uses to be made of assessment information. </w:t>
      </w:r>
    </w:p>
    <w:p w:rsidR="000F4E97" w:rsidRPr="00AE4442" w:rsidRDefault="000F4E97" w:rsidP="0028751E">
      <w:pPr>
        <w:pStyle w:val="Default"/>
        <w:numPr>
          <w:ilvl w:val="0"/>
          <w:numId w:val="19"/>
        </w:numPr>
        <w:spacing w:line="25" w:lineRule="atLeast"/>
        <w:ind w:left="426"/>
        <w:rPr>
          <w:rFonts w:asciiTheme="minorHAnsi" w:hAnsiTheme="minorHAnsi"/>
          <w:sz w:val="22"/>
          <w:szCs w:val="22"/>
        </w:rPr>
      </w:pPr>
      <w:r w:rsidRPr="00AE4442">
        <w:rPr>
          <w:rFonts w:asciiTheme="minorHAnsi" w:hAnsiTheme="minorHAnsi"/>
          <w:sz w:val="22"/>
          <w:szCs w:val="22"/>
        </w:rPr>
        <w:t xml:space="preserve">Teachers use an appropriately wide range of assessment for learning strategies, including, self and peer- assessment and formative use of summative assessment outcomes. </w:t>
      </w:r>
    </w:p>
    <w:p w:rsidR="000F4E97" w:rsidRPr="00A15A6C" w:rsidRDefault="000F4E97" w:rsidP="000775D8">
      <w:pPr>
        <w:pStyle w:val="Default"/>
        <w:numPr>
          <w:ilvl w:val="0"/>
          <w:numId w:val="19"/>
        </w:numPr>
        <w:spacing w:line="25" w:lineRule="atLeast"/>
        <w:ind w:left="426"/>
        <w:rPr>
          <w:rFonts w:asciiTheme="minorHAnsi" w:hAnsiTheme="minorHAnsi"/>
          <w:sz w:val="22"/>
          <w:szCs w:val="22"/>
        </w:rPr>
      </w:pPr>
      <w:r w:rsidRPr="00A15A6C">
        <w:rPr>
          <w:rFonts w:asciiTheme="minorHAnsi" w:hAnsiTheme="minorHAnsi"/>
          <w:sz w:val="22"/>
          <w:szCs w:val="22"/>
        </w:rPr>
        <w:t xml:space="preserve">The </w:t>
      </w:r>
      <w:r w:rsidR="00AE6160">
        <w:rPr>
          <w:rFonts w:asciiTheme="minorHAnsi" w:hAnsiTheme="minorHAnsi"/>
          <w:sz w:val="22"/>
          <w:szCs w:val="22"/>
        </w:rPr>
        <w:t>pupil</w:t>
      </w:r>
      <w:r w:rsidRPr="00A15A6C">
        <w:rPr>
          <w:rFonts w:asciiTheme="minorHAnsi" w:hAnsiTheme="minorHAnsi"/>
          <w:sz w:val="22"/>
          <w:szCs w:val="22"/>
        </w:rPr>
        <w:t xml:space="preserve">s’ work is marked regularly, frequently and consistently in ways which highlight the strengths and give feedback on what the </w:t>
      </w:r>
      <w:r w:rsidR="00AE6160">
        <w:rPr>
          <w:rFonts w:asciiTheme="minorHAnsi" w:hAnsiTheme="minorHAnsi"/>
          <w:sz w:val="22"/>
          <w:szCs w:val="22"/>
        </w:rPr>
        <w:t>pupil</w:t>
      </w:r>
      <w:r w:rsidRPr="00A15A6C">
        <w:rPr>
          <w:rFonts w:asciiTheme="minorHAnsi" w:hAnsiTheme="minorHAnsi"/>
          <w:sz w:val="22"/>
          <w:szCs w:val="22"/>
        </w:rPr>
        <w:t xml:space="preserve"> needs to do in order to improve. </w:t>
      </w:r>
    </w:p>
    <w:p w:rsidR="000F4E97" w:rsidRPr="00A15A6C" w:rsidRDefault="00AE6160" w:rsidP="000775D8">
      <w:pPr>
        <w:pStyle w:val="Default"/>
        <w:numPr>
          <w:ilvl w:val="0"/>
          <w:numId w:val="19"/>
        </w:numPr>
        <w:spacing w:line="25" w:lineRule="atLeast"/>
        <w:ind w:left="426"/>
        <w:rPr>
          <w:rFonts w:asciiTheme="minorHAnsi" w:hAnsiTheme="minorHAnsi"/>
          <w:sz w:val="22"/>
          <w:szCs w:val="22"/>
        </w:rPr>
      </w:pPr>
      <w:r>
        <w:rPr>
          <w:rFonts w:asciiTheme="minorHAnsi" w:hAnsiTheme="minorHAnsi"/>
          <w:sz w:val="22"/>
          <w:szCs w:val="22"/>
        </w:rPr>
        <w:t>Pupil</w:t>
      </w:r>
      <w:r w:rsidR="000F4E97" w:rsidRPr="00A15A6C">
        <w:rPr>
          <w:rFonts w:asciiTheme="minorHAnsi" w:hAnsiTheme="minorHAnsi"/>
          <w:sz w:val="22"/>
          <w:szCs w:val="22"/>
        </w:rPr>
        <w:t xml:space="preserve">s identify personal learning targets. </w:t>
      </w:r>
    </w:p>
    <w:p w:rsidR="000F4E97" w:rsidRPr="00AE4442" w:rsidRDefault="000F4E97" w:rsidP="00421379">
      <w:pPr>
        <w:pStyle w:val="Default"/>
        <w:numPr>
          <w:ilvl w:val="0"/>
          <w:numId w:val="19"/>
        </w:numPr>
        <w:spacing w:line="25" w:lineRule="atLeast"/>
        <w:ind w:left="426"/>
        <w:rPr>
          <w:rFonts w:asciiTheme="minorHAnsi" w:hAnsiTheme="minorHAnsi"/>
          <w:sz w:val="22"/>
          <w:szCs w:val="22"/>
        </w:rPr>
      </w:pPr>
      <w:r w:rsidRPr="00AE4442">
        <w:rPr>
          <w:rFonts w:asciiTheme="minorHAnsi" w:hAnsiTheme="minorHAnsi"/>
          <w:sz w:val="22"/>
          <w:szCs w:val="22"/>
        </w:rPr>
        <w:t xml:space="preserve">Appropriate and realistic targets are set, monitored and tracked for individual </w:t>
      </w:r>
      <w:r w:rsidR="00AE6160" w:rsidRPr="00AE4442">
        <w:rPr>
          <w:rFonts w:asciiTheme="minorHAnsi" w:hAnsiTheme="minorHAnsi"/>
          <w:sz w:val="22"/>
          <w:szCs w:val="22"/>
        </w:rPr>
        <w:t>pupil</w:t>
      </w:r>
      <w:r w:rsidRPr="00AE4442">
        <w:rPr>
          <w:rFonts w:asciiTheme="minorHAnsi" w:hAnsiTheme="minorHAnsi"/>
          <w:sz w:val="22"/>
          <w:szCs w:val="22"/>
        </w:rPr>
        <w:t xml:space="preserve">s for learning, and attainment in end of key stage assessments and public examinations. </w:t>
      </w:r>
    </w:p>
    <w:p w:rsidR="000F4E97" w:rsidRPr="00A15A6C" w:rsidRDefault="000F4E97" w:rsidP="000775D8">
      <w:pPr>
        <w:pStyle w:val="Default"/>
        <w:numPr>
          <w:ilvl w:val="0"/>
          <w:numId w:val="19"/>
        </w:numPr>
        <w:spacing w:line="25" w:lineRule="atLeast"/>
        <w:ind w:left="426"/>
        <w:rPr>
          <w:rFonts w:asciiTheme="minorHAnsi" w:hAnsiTheme="minorHAnsi"/>
          <w:sz w:val="22"/>
          <w:szCs w:val="22"/>
        </w:rPr>
      </w:pPr>
      <w:r w:rsidRPr="00A15A6C">
        <w:rPr>
          <w:rFonts w:asciiTheme="minorHAnsi" w:hAnsiTheme="minorHAnsi"/>
          <w:sz w:val="22"/>
          <w:szCs w:val="22"/>
        </w:rPr>
        <w:t xml:space="preserve">The school communicates to parents the </w:t>
      </w:r>
      <w:r w:rsidR="00AE6160">
        <w:rPr>
          <w:rFonts w:asciiTheme="minorHAnsi" w:hAnsiTheme="minorHAnsi"/>
          <w:sz w:val="22"/>
          <w:szCs w:val="22"/>
        </w:rPr>
        <w:t>pupil</w:t>
      </w:r>
      <w:r w:rsidRPr="00A15A6C">
        <w:rPr>
          <w:rFonts w:asciiTheme="minorHAnsi" w:hAnsiTheme="minorHAnsi"/>
          <w:sz w:val="22"/>
          <w:szCs w:val="22"/>
        </w:rPr>
        <w:t xml:space="preserve">s’ progress and achievement. </w:t>
      </w:r>
    </w:p>
    <w:p w:rsidR="005C2A73" w:rsidRPr="005C2A73" w:rsidRDefault="00FC40DD" w:rsidP="000775D8">
      <w:pPr>
        <w:autoSpaceDE w:val="0"/>
        <w:autoSpaceDN w:val="0"/>
        <w:adjustRightInd w:val="0"/>
        <w:spacing w:after="0" w:line="25" w:lineRule="atLeast"/>
        <w:rPr>
          <w:rFonts w:cs="Calibri"/>
          <w:color w:val="000000"/>
        </w:rPr>
      </w:pPr>
      <w:r>
        <w:rPr>
          <w:rFonts w:cs="Calibri"/>
          <w:b/>
          <w:bCs/>
          <w:color w:val="000000"/>
        </w:rPr>
        <w:lastRenderedPageBreak/>
        <w:t>7</w:t>
      </w:r>
      <w:r w:rsidR="005C2A73" w:rsidRPr="005C2A73">
        <w:rPr>
          <w:rFonts w:cs="Calibri"/>
          <w:b/>
          <w:bCs/>
          <w:color w:val="000000"/>
        </w:rPr>
        <w:t xml:space="preserve">. </w:t>
      </w:r>
      <w:r w:rsidR="00E67FF0">
        <w:rPr>
          <w:rFonts w:cs="Calibri"/>
          <w:b/>
          <w:bCs/>
          <w:color w:val="000000"/>
        </w:rPr>
        <w:t>Assessment Strategies</w:t>
      </w:r>
      <w:r w:rsidR="005C2A73" w:rsidRPr="005C2A73">
        <w:rPr>
          <w:rFonts w:cs="Calibri"/>
          <w:b/>
          <w:bCs/>
          <w:color w:val="000000"/>
        </w:rPr>
        <w:t xml:space="preserve"> </w:t>
      </w:r>
    </w:p>
    <w:p w:rsidR="000F4E97" w:rsidRDefault="000F4E97" w:rsidP="000775D8">
      <w:pPr>
        <w:autoSpaceDE w:val="0"/>
        <w:autoSpaceDN w:val="0"/>
        <w:adjustRightInd w:val="0"/>
        <w:spacing w:after="0" w:line="25" w:lineRule="atLeast"/>
        <w:rPr>
          <w:rFonts w:cs="Calibri"/>
          <w:color w:val="000000"/>
        </w:rPr>
      </w:pPr>
      <w:r>
        <w:rPr>
          <w:rFonts w:cs="Calibri"/>
          <w:color w:val="000000"/>
        </w:rPr>
        <w:t>In classroom</w:t>
      </w:r>
      <w:r w:rsidR="00AE4442">
        <w:rPr>
          <w:rFonts w:cs="Calibri"/>
          <w:color w:val="000000"/>
        </w:rPr>
        <w:t>s,</w:t>
      </w:r>
      <w:r>
        <w:rPr>
          <w:rFonts w:cs="Calibri"/>
          <w:color w:val="000000"/>
        </w:rPr>
        <w:t xml:space="preserve"> assessment may take a variety of forms and this variety is to be encouraged. </w:t>
      </w:r>
    </w:p>
    <w:p w:rsidR="000F4E97" w:rsidRDefault="000F4E97" w:rsidP="000775D8">
      <w:pPr>
        <w:autoSpaceDE w:val="0"/>
        <w:autoSpaceDN w:val="0"/>
        <w:adjustRightInd w:val="0"/>
        <w:spacing w:after="0" w:line="25" w:lineRule="atLeast"/>
        <w:rPr>
          <w:rFonts w:cs="Calibri"/>
          <w:color w:val="000000"/>
        </w:rPr>
      </w:pPr>
    </w:p>
    <w:p w:rsidR="000F4E97" w:rsidRDefault="000F4E97" w:rsidP="000775D8">
      <w:pPr>
        <w:autoSpaceDE w:val="0"/>
        <w:autoSpaceDN w:val="0"/>
        <w:adjustRightInd w:val="0"/>
        <w:spacing w:after="0" w:line="25" w:lineRule="atLeast"/>
        <w:rPr>
          <w:rFonts w:cs="Calibri"/>
          <w:color w:val="000000"/>
        </w:rPr>
      </w:pPr>
      <w:r>
        <w:rPr>
          <w:rFonts w:cs="Calibri"/>
          <w:color w:val="000000"/>
        </w:rPr>
        <w:t>The assessments can be formal or informal and include:</w:t>
      </w:r>
    </w:p>
    <w:p w:rsidR="000F4E97" w:rsidRPr="000F4E97" w:rsidRDefault="000F4E97" w:rsidP="000775D8">
      <w:pPr>
        <w:pStyle w:val="ListParagraph"/>
        <w:numPr>
          <w:ilvl w:val="0"/>
          <w:numId w:val="20"/>
        </w:numPr>
        <w:autoSpaceDE w:val="0"/>
        <w:autoSpaceDN w:val="0"/>
        <w:adjustRightInd w:val="0"/>
        <w:spacing w:after="0" w:line="25" w:lineRule="atLeast"/>
        <w:rPr>
          <w:rFonts w:cs="Calibri"/>
          <w:color w:val="000000"/>
        </w:rPr>
      </w:pPr>
      <w:r w:rsidRPr="000F4E97">
        <w:rPr>
          <w:rFonts w:cs="Calibri"/>
          <w:color w:val="000000"/>
        </w:rPr>
        <w:t>Teacher Assessment</w:t>
      </w:r>
      <w:r>
        <w:rPr>
          <w:rFonts w:cs="Calibri"/>
          <w:color w:val="000000"/>
        </w:rPr>
        <w:t xml:space="preserve"> – Observation; discussion with pupils; marking of written tasks; structured marking which is appropriate to the pupil’s needs and stage of development. </w:t>
      </w:r>
    </w:p>
    <w:p w:rsidR="000F4E97" w:rsidRPr="000F4E97" w:rsidRDefault="000F4E97" w:rsidP="000775D8">
      <w:pPr>
        <w:pStyle w:val="ListParagraph"/>
        <w:numPr>
          <w:ilvl w:val="0"/>
          <w:numId w:val="20"/>
        </w:numPr>
        <w:autoSpaceDE w:val="0"/>
        <w:autoSpaceDN w:val="0"/>
        <w:adjustRightInd w:val="0"/>
        <w:spacing w:after="0" w:line="25" w:lineRule="atLeast"/>
        <w:rPr>
          <w:rFonts w:cs="Calibri"/>
          <w:color w:val="000000"/>
        </w:rPr>
      </w:pPr>
      <w:r w:rsidRPr="000F4E97">
        <w:rPr>
          <w:rFonts w:cs="Calibri"/>
          <w:color w:val="000000"/>
        </w:rPr>
        <w:t>Self-Assessment</w:t>
      </w:r>
      <w:r>
        <w:rPr>
          <w:rFonts w:cs="Calibri"/>
          <w:color w:val="000000"/>
        </w:rPr>
        <w:t xml:space="preserve"> – A pupil should be able to critical analyse their own performance on tasks. Using a mark scheme or success criteria will allow the pupil to have ownership of their own performance and learning.</w:t>
      </w:r>
    </w:p>
    <w:p w:rsidR="000F4E97" w:rsidRPr="000F4E97" w:rsidRDefault="000F4E97" w:rsidP="000775D8">
      <w:pPr>
        <w:pStyle w:val="ListParagraph"/>
        <w:numPr>
          <w:ilvl w:val="0"/>
          <w:numId w:val="20"/>
        </w:numPr>
        <w:autoSpaceDE w:val="0"/>
        <w:autoSpaceDN w:val="0"/>
        <w:adjustRightInd w:val="0"/>
        <w:spacing w:after="0" w:line="25" w:lineRule="atLeast"/>
        <w:rPr>
          <w:rFonts w:cs="Calibri"/>
          <w:color w:val="000000"/>
        </w:rPr>
      </w:pPr>
      <w:r w:rsidRPr="000F4E97">
        <w:rPr>
          <w:rFonts w:cs="Calibri"/>
          <w:color w:val="000000"/>
        </w:rPr>
        <w:t xml:space="preserve">Peer Assessment </w:t>
      </w:r>
      <w:r>
        <w:rPr>
          <w:rFonts w:cs="Calibri"/>
          <w:color w:val="000000"/>
        </w:rPr>
        <w:t xml:space="preserve">– the peers within a classroom should be given opportunities to assess each other’s work. This will help the learner see where they could improve and will also allow </w:t>
      </w:r>
      <w:r w:rsidR="00FC40DD">
        <w:rPr>
          <w:rFonts w:cs="Calibri"/>
          <w:color w:val="000000"/>
        </w:rPr>
        <w:t xml:space="preserve">for </w:t>
      </w:r>
      <w:r w:rsidR="00AE6160">
        <w:rPr>
          <w:rFonts w:cs="Calibri"/>
          <w:color w:val="000000"/>
        </w:rPr>
        <w:t>pupil</w:t>
      </w:r>
      <w:r w:rsidR="00FC40DD">
        <w:rPr>
          <w:rFonts w:cs="Calibri"/>
          <w:color w:val="000000"/>
        </w:rPr>
        <w:t>s to see their own progress and areas for improvement within the peer group.</w:t>
      </w:r>
    </w:p>
    <w:p w:rsidR="000F4E97" w:rsidRDefault="000F4E97" w:rsidP="000775D8">
      <w:pPr>
        <w:autoSpaceDE w:val="0"/>
        <w:autoSpaceDN w:val="0"/>
        <w:adjustRightInd w:val="0"/>
        <w:spacing w:after="0" w:line="25" w:lineRule="atLeast"/>
        <w:rPr>
          <w:rFonts w:cs="Calibri"/>
          <w:color w:val="000000"/>
        </w:rPr>
      </w:pPr>
    </w:p>
    <w:p w:rsidR="005C2A73" w:rsidRDefault="005C2A73" w:rsidP="000775D8">
      <w:pPr>
        <w:autoSpaceDE w:val="0"/>
        <w:autoSpaceDN w:val="0"/>
        <w:adjustRightInd w:val="0"/>
        <w:spacing w:after="0" w:line="25" w:lineRule="atLeast"/>
        <w:rPr>
          <w:rFonts w:cs="Calibri"/>
          <w:color w:val="000000"/>
        </w:rPr>
      </w:pPr>
      <w:r w:rsidRPr="005C2A73">
        <w:rPr>
          <w:rFonts w:cs="Calibri"/>
          <w:color w:val="000000"/>
        </w:rPr>
        <w:t xml:space="preserve">A </w:t>
      </w:r>
      <w:r w:rsidR="00AE6160">
        <w:rPr>
          <w:rFonts w:cs="Calibri"/>
          <w:color w:val="000000"/>
        </w:rPr>
        <w:t>pupil</w:t>
      </w:r>
      <w:r w:rsidRPr="005C2A73">
        <w:rPr>
          <w:rFonts w:cs="Calibri"/>
          <w:color w:val="000000"/>
        </w:rPr>
        <w:t xml:space="preserve"> in the College should experience a variety of forms of assessment, especially at Key Stage 3 and 4, including those listed below: </w:t>
      </w:r>
    </w:p>
    <w:p w:rsidR="00FC40DD" w:rsidRPr="005C2A73" w:rsidRDefault="00FC40DD" w:rsidP="000775D8">
      <w:pPr>
        <w:autoSpaceDE w:val="0"/>
        <w:autoSpaceDN w:val="0"/>
        <w:adjustRightInd w:val="0"/>
        <w:spacing w:after="0" w:line="25" w:lineRule="atLeast"/>
        <w:rPr>
          <w:rFonts w:cs="Calibri"/>
          <w:color w:val="000000"/>
        </w:rPr>
      </w:pPr>
    </w:p>
    <w:p w:rsidR="005C2A73" w:rsidRPr="005C2A73" w:rsidRDefault="005C2A73" w:rsidP="000775D8">
      <w:pPr>
        <w:autoSpaceDE w:val="0"/>
        <w:autoSpaceDN w:val="0"/>
        <w:adjustRightInd w:val="0"/>
        <w:spacing w:after="0" w:line="25" w:lineRule="atLeast"/>
        <w:rPr>
          <w:rFonts w:cs="Calibri"/>
          <w:color w:val="000000"/>
        </w:rPr>
      </w:pPr>
      <w:r w:rsidRPr="005C2A73">
        <w:rPr>
          <w:rFonts w:cs="Calibri"/>
          <w:b/>
          <w:bCs/>
          <w:color w:val="000000"/>
        </w:rPr>
        <w:t xml:space="preserve">Assessment through writing: </w:t>
      </w:r>
    </w:p>
    <w:p w:rsidR="005C2A73" w:rsidRPr="00FC40DD" w:rsidRDefault="005C2A73" w:rsidP="000775D8">
      <w:pPr>
        <w:pStyle w:val="ListParagraph"/>
        <w:numPr>
          <w:ilvl w:val="0"/>
          <w:numId w:val="25"/>
        </w:numPr>
        <w:autoSpaceDE w:val="0"/>
        <w:autoSpaceDN w:val="0"/>
        <w:adjustRightInd w:val="0"/>
        <w:spacing w:after="0" w:line="25" w:lineRule="atLeast"/>
        <w:ind w:left="426"/>
        <w:rPr>
          <w:rFonts w:cs="Calibri"/>
          <w:color w:val="000000"/>
        </w:rPr>
      </w:pPr>
      <w:r w:rsidRPr="00FC40DD">
        <w:rPr>
          <w:rFonts w:cs="Calibri"/>
          <w:color w:val="000000"/>
        </w:rPr>
        <w:t xml:space="preserve">short answer assignments; </w:t>
      </w:r>
    </w:p>
    <w:p w:rsidR="005C2A73" w:rsidRPr="00FC40DD" w:rsidRDefault="005C2A73" w:rsidP="000775D8">
      <w:pPr>
        <w:pStyle w:val="ListParagraph"/>
        <w:numPr>
          <w:ilvl w:val="0"/>
          <w:numId w:val="25"/>
        </w:numPr>
        <w:autoSpaceDE w:val="0"/>
        <w:autoSpaceDN w:val="0"/>
        <w:adjustRightInd w:val="0"/>
        <w:spacing w:after="0" w:line="25" w:lineRule="atLeast"/>
        <w:ind w:left="426"/>
        <w:rPr>
          <w:rFonts w:cs="Calibri"/>
          <w:color w:val="000000"/>
        </w:rPr>
      </w:pPr>
      <w:r w:rsidRPr="00FC40DD">
        <w:rPr>
          <w:rFonts w:cs="Calibri"/>
          <w:color w:val="000000"/>
        </w:rPr>
        <w:t xml:space="preserve">extended writing assignments; </w:t>
      </w:r>
    </w:p>
    <w:p w:rsidR="005C2A73" w:rsidRPr="00FC40DD" w:rsidRDefault="005C2A73" w:rsidP="000775D8">
      <w:pPr>
        <w:pStyle w:val="ListParagraph"/>
        <w:numPr>
          <w:ilvl w:val="0"/>
          <w:numId w:val="25"/>
        </w:numPr>
        <w:autoSpaceDE w:val="0"/>
        <w:autoSpaceDN w:val="0"/>
        <w:adjustRightInd w:val="0"/>
        <w:spacing w:after="0" w:line="25" w:lineRule="atLeast"/>
        <w:ind w:left="426"/>
        <w:rPr>
          <w:rFonts w:cs="Calibri"/>
          <w:color w:val="000000"/>
        </w:rPr>
      </w:pPr>
      <w:r w:rsidRPr="00FC40DD">
        <w:rPr>
          <w:rFonts w:cs="Calibri"/>
          <w:color w:val="000000"/>
        </w:rPr>
        <w:t xml:space="preserve">end-of-unit of work tests; </w:t>
      </w:r>
    </w:p>
    <w:p w:rsidR="005C2A73" w:rsidRPr="00FC40DD" w:rsidRDefault="005C2A73" w:rsidP="000775D8">
      <w:pPr>
        <w:pStyle w:val="ListParagraph"/>
        <w:numPr>
          <w:ilvl w:val="0"/>
          <w:numId w:val="25"/>
        </w:numPr>
        <w:autoSpaceDE w:val="0"/>
        <w:autoSpaceDN w:val="0"/>
        <w:adjustRightInd w:val="0"/>
        <w:spacing w:after="0" w:line="25" w:lineRule="atLeast"/>
        <w:ind w:left="426"/>
        <w:rPr>
          <w:rFonts w:cs="Calibri"/>
          <w:color w:val="000000"/>
        </w:rPr>
      </w:pPr>
      <w:r w:rsidRPr="00FC40DD">
        <w:rPr>
          <w:rFonts w:cs="Calibri"/>
          <w:color w:val="000000"/>
        </w:rPr>
        <w:t xml:space="preserve">coursework or controlled assessment tasks. </w:t>
      </w:r>
    </w:p>
    <w:p w:rsidR="005C2A73" w:rsidRPr="005C2A73" w:rsidRDefault="005C2A73" w:rsidP="000775D8">
      <w:pPr>
        <w:autoSpaceDE w:val="0"/>
        <w:autoSpaceDN w:val="0"/>
        <w:adjustRightInd w:val="0"/>
        <w:spacing w:after="0" w:line="25" w:lineRule="atLeast"/>
        <w:rPr>
          <w:rFonts w:cs="Calibri"/>
          <w:color w:val="000000"/>
        </w:rPr>
      </w:pPr>
    </w:p>
    <w:p w:rsidR="005C2A73" w:rsidRPr="005C2A73" w:rsidRDefault="005C2A73" w:rsidP="000775D8">
      <w:pPr>
        <w:autoSpaceDE w:val="0"/>
        <w:autoSpaceDN w:val="0"/>
        <w:adjustRightInd w:val="0"/>
        <w:spacing w:after="0" w:line="25" w:lineRule="atLeast"/>
        <w:rPr>
          <w:rFonts w:cs="Calibri"/>
          <w:color w:val="000000"/>
        </w:rPr>
      </w:pPr>
      <w:r w:rsidRPr="005C2A73">
        <w:rPr>
          <w:rFonts w:cs="Calibri"/>
          <w:b/>
          <w:bCs/>
          <w:color w:val="000000"/>
        </w:rPr>
        <w:t xml:space="preserve">Assessment through practical activities: </w:t>
      </w:r>
    </w:p>
    <w:p w:rsidR="005C2A73" w:rsidRPr="00FC40DD" w:rsidRDefault="005C2A73" w:rsidP="000775D8">
      <w:pPr>
        <w:pStyle w:val="ListParagraph"/>
        <w:numPr>
          <w:ilvl w:val="0"/>
          <w:numId w:val="24"/>
        </w:numPr>
        <w:autoSpaceDE w:val="0"/>
        <w:autoSpaceDN w:val="0"/>
        <w:adjustRightInd w:val="0"/>
        <w:spacing w:after="0" w:line="25" w:lineRule="atLeast"/>
        <w:ind w:left="426"/>
        <w:rPr>
          <w:rFonts w:cs="Calibri"/>
          <w:color w:val="000000"/>
        </w:rPr>
      </w:pPr>
      <w:r w:rsidRPr="00FC40DD">
        <w:rPr>
          <w:rFonts w:cs="Calibri"/>
          <w:color w:val="000000"/>
        </w:rPr>
        <w:t xml:space="preserve">experiments in the Sciences; </w:t>
      </w:r>
    </w:p>
    <w:p w:rsidR="005C2A73" w:rsidRPr="00FC40DD" w:rsidRDefault="005C2A73" w:rsidP="000775D8">
      <w:pPr>
        <w:pStyle w:val="ListParagraph"/>
        <w:numPr>
          <w:ilvl w:val="0"/>
          <w:numId w:val="24"/>
        </w:numPr>
        <w:autoSpaceDE w:val="0"/>
        <w:autoSpaceDN w:val="0"/>
        <w:adjustRightInd w:val="0"/>
        <w:spacing w:after="0" w:line="25" w:lineRule="atLeast"/>
        <w:ind w:left="426"/>
        <w:rPr>
          <w:rFonts w:cs="Calibri"/>
          <w:color w:val="000000"/>
        </w:rPr>
      </w:pPr>
      <w:r w:rsidRPr="00FC40DD">
        <w:rPr>
          <w:rFonts w:cs="Calibri"/>
          <w:color w:val="000000"/>
        </w:rPr>
        <w:t>fieldwork assignments in Geography, History and Busi</w:t>
      </w:r>
      <w:r w:rsidR="00FC40DD" w:rsidRPr="00FC40DD">
        <w:rPr>
          <w:rFonts w:cs="Calibri"/>
          <w:color w:val="000000"/>
        </w:rPr>
        <w:t xml:space="preserve">ness Studies; </w:t>
      </w:r>
      <w:r w:rsidRPr="00FC40DD">
        <w:rPr>
          <w:rFonts w:cs="Calibri"/>
          <w:color w:val="000000"/>
        </w:rPr>
        <w:t xml:space="preserve">Home Economics, Art, Music, Drama, Technology &amp; Design, Computing/ICT practical activities. </w:t>
      </w:r>
    </w:p>
    <w:p w:rsidR="005C2A73" w:rsidRPr="005C2A73" w:rsidRDefault="005C2A73" w:rsidP="000775D8">
      <w:pPr>
        <w:autoSpaceDE w:val="0"/>
        <w:autoSpaceDN w:val="0"/>
        <w:adjustRightInd w:val="0"/>
        <w:spacing w:after="0" w:line="25" w:lineRule="atLeast"/>
        <w:rPr>
          <w:rFonts w:cs="Calibri"/>
          <w:color w:val="000000"/>
        </w:rPr>
      </w:pPr>
    </w:p>
    <w:p w:rsidR="005C2A73" w:rsidRPr="005C2A73" w:rsidRDefault="005C2A73" w:rsidP="000775D8">
      <w:pPr>
        <w:autoSpaceDE w:val="0"/>
        <w:autoSpaceDN w:val="0"/>
        <w:adjustRightInd w:val="0"/>
        <w:spacing w:after="0" w:line="25" w:lineRule="atLeast"/>
        <w:rPr>
          <w:rFonts w:cs="Calibri"/>
          <w:color w:val="000000"/>
        </w:rPr>
      </w:pPr>
      <w:r w:rsidRPr="005C2A73">
        <w:rPr>
          <w:rFonts w:cs="Calibri"/>
          <w:b/>
          <w:bCs/>
          <w:color w:val="000000"/>
        </w:rPr>
        <w:t xml:space="preserve">Assessment through talking and listening: </w:t>
      </w:r>
    </w:p>
    <w:p w:rsidR="005C2A73" w:rsidRPr="00FC40DD" w:rsidRDefault="005C2A73" w:rsidP="000775D8">
      <w:pPr>
        <w:pStyle w:val="ListParagraph"/>
        <w:numPr>
          <w:ilvl w:val="0"/>
          <w:numId w:val="23"/>
        </w:numPr>
        <w:autoSpaceDE w:val="0"/>
        <w:autoSpaceDN w:val="0"/>
        <w:adjustRightInd w:val="0"/>
        <w:spacing w:after="0" w:line="25" w:lineRule="atLeast"/>
        <w:ind w:left="426"/>
        <w:rPr>
          <w:rFonts w:cs="Calibri"/>
          <w:color w:val="000000"/>
        </w:rPr>
      </w:pPr>
      <w:r w:rsidRPr="00FC40DD">
        <w:rPr>
          <w:rFonts w:cs="Calibri"/>
          <w:color w:val="000000"/>
        </w:rPr>
        <w:t xml:space="preserve">oral and aural tests; </w:t>
      </w:r>
    </w:p>
    <w:p w:rsidR="005C2A73" w:rsidRPr="00FC40DD" w:rsidRDefault="005C2A73" w:rsidP="000775D8">
      <w:pPr>
        <w:pStyle w:val="ListParagraph"/>
        <w:numPr>
          <w:ilvl w:val="0"/>
          <w:numId w:val="23"/>
        </w:numPr>
        <w:autoSpaceDE w:val="0"/>
        <w:autoSpaceDN w:val="0"/>
        <w:adjustRightInd w:val="0"/>
        <w:spacing w:after="0" w:line="25" w:lineRule="atLeast"/>
        <w:ind w:left="425" w:hanging="357"/>
        <w:rPr>
          <w:rFonts w:cs="Calibri"/>
          <w:color w:val="000000"/>
        </w:rPr>
      </w:pPr>
      <w:r w:rsidRPr="00FC40DD">
        <w:rPr>
          <w:rFonts w:cs="Calibri"/>
          <w:color w:val="000000"/>
        </w:rPr>
        <w:t xml:space="preserve">verbal questioning of </w:t>
      </w:r>
      <w:r w:rsidR="00AE6160">
        <w:rPr>
          <w:rFonts w:cs="Calibri"/>
          <w:color w:val="000000"/>
        </w:rPr>
        <w:t>pupil</w:t>
      </w:r>
      <w:r w:rsidRPr="00FC40DD">
        <w:rPr>
          <w:rFonts w:cs="Calibri"/>
          <w:color w:val="000000"/>
        </w:rPr>
        <w:t xml:space="preserve">s; </w:t>
      </w:r>
    </w:p>
    <w:p w:rsidR="005C2A73" w:rsidRDefault="005C2A73" w:rsidP="000775D8">
      <w:pPr>
        <w:pStyle w:val="ListParagraph"/>
        <w:numPr>
          <w:ilvl w:val="0"/>
          <w:numId w:val="23"/>
        </w:numPr>
        <w:autoSpaceDE w:val="0"/>
        <w:autoSpaceDN w:val="0"/>
        <w:adjustRightInd w:val="0"/>
        <w:spacing w:after="0" w:line="25" w:lineRule="atLeast"/>
        <w:ind w:left="426"/>
        <w:rPr>
          <w:rFonts w:cs="Calibri"/>
          <w:color w:val="000000"/>
        </w:rPr>
      </w:pPr>
      <w:r w:rsidRPr="00FC40DD">
        <w:rPr>
          <w:rFonts w:cs="Calibri"/>
          <w:color w:val="000000"/>
        </w:rPr>
        <w:t xml:space="preserve">listening to </w:t>
      </w:r>
      <w:r w:rsidR="00AE6160">
        <w:rPr>
          <w:rFonts w:cs="Calibri"/>
          <w:color w:val="000000"/>
        </w:rPr>
        <w:t>pupil</w:t>
      </w:r>
      <w:r w:rsidRPr="00FC40DD">
        <w:rPr>
          <w:rFonts w:cs="Calibri"/>
          <w:color w:val="000000"/>
        </w:rPr>
        <w:t xml:space="preserve"> discussion groups. </w:t>
      </w:r>
    </w:p>
    <w:p w:rsidR="00E67FF0" w:rsidRPr="00FC40DD" w:rsidRDefault="00E67FF0" w:rsidP="00E67FF0">
      <w:pPr>
        <w:pStyle w:val="ListParagraph"/>
        <w:autoSpaceDE w:val="0"/>
        <w:autoSpaceDN w:val="0"/>
        <w:adjustRightInd w:val="0"/>
        <w:spacing w:after="0" w:line="25" w:lineRule="atLeast"/>
        <w:ind w:left="426"/>
        <w:rPr>
          <w:rFonts w:cs="Calibri"/>
          <w:color w:val="000000"/>
        </w:rPr>
      </w:pPr>
    </w:p>
    <w:p w:rsidR="005C2A73" w:rsidRPr="005C2A73" w:rsidRDefault="005C2A73" w:rsidP="000775D8">
      <w:pPr>
        <w:autoSpaceDE w:val="0"/>
        <w:autoSpaceDN w:val="0"/>
        <w:adjustRightInd w:val="0"/>
        <w:spacing w:after="0" w:line="25" w:lineRule="atLeast"/>
        <w:rPr>
          <w:rFonts w:cs="Calibri"/>
          <w:color w:val="000000"/>
        </w:rPr>
      </w:pPr>
      <w:r w:rsidRPr="005C2A73">
        <w:rPr>
          <w:rFonts w:cs="Calibri"/>
          <w:b/>
          <w:bCs/>
          <w:color w:val="000000"/>
        </w:rPr>
        <w:t xml:space="preserve">Web or computer-based assessment: </w:t>
      </w:r>
    </w:p>
    <w:p w:rsidR="005C2A73" w:rsidRPr="00FC40DD" w:rsidRDefault="005C2A73" w:rsidP="000775D8">
      <w:pPr>
        <w:pStyle w:val="ListParagraph"/>
        <w:numPr>
          <w:ilvl w:val="0"/>
          <w:numId w:val="22"/>
        </w:numPr>
        <w:autoSpaceDE w:val="0"/>
        <w:autoSpaceDN w:val="0"/>
        <w:adjustRightInd w:val="0"/>
        <w:spacing w:after="0" w:line="25" w:lineRule="atLeast"/>
        <w:ind w:left="426"/>
        <w:rPr>
          <w:rFonts w:cs="Calibri"/>
          <w:color w:val="000000"/>
        </w:rPr>
      </w:pPr>
      <w:r w:rsidRPr="00FC40DD">
        <w:rPr>
          <w:rFonts w:cs="Calibri"/>
          <w:color w:val="000000"/>
        </w:rPr>
        <w:t xml:space="preserve">Online subject assessments; </w:t>
      </w:r>
    </w:p>
    <w:p w:rsidR="005C2A73" w:rsidRPr="00FC40DD" w:rsidRDefault="005C2A73" w:rsidP="000775D8">
      <w:pPr>
        <w:pStyle w:val="ListParagraph"/>
        <w:numPr>
          <w:ilvl w:val="0"/>
          <w:numId w:val="22"/>
        </w:numPr>
        <w:autoSpaceDE w:val="0"/>
        <w:autoSpaceDN w:val="0"/>
        <w:adjustRightInd w:val="0"/>
        <w:spacing w:after="0" w:line="25" w:lineRule="atLeast"/>
        <w:ind w:left="426"/>
        <w:rPr>
          <w:rFonts w:cs="Calibri"/>
          <w:color w:val="000000"/>
        </w:rPr>
      </w:pPr>
      <w:r w:rsidRPr="00FC40DD">
        <w:rPr>
          <w:rFonts w:cs="Calibri"/>
          <w:color w:val="000000"/>
        </w:rPr>
        <w:t xml:space="preserve">Career or higher education aptitude tests. </w:t>
      </w:r>
    </w:p>
    <w:p w:rsidR="005C2A73" w:rsidRPr="00A15A6C" w:rsidRDefault="005C2A73" w:rsidP="000775D8">
      <w:pPr>
        <w:spacing w:after="0" w:line="25" w:lineRule="atLeast"/>
      </w:pPr>
    </w:p>
    <w:p w:rsidR="005C2A73" w:rsidRPr="00A15A6C" w:rsidRDefault="005C2A73" w:rsidP="000775D8">
      <w:pPr>
        <w:pStyle w:val="Default"/>
        <w:spacing w:line="25" w:lineRule="atLeast"/>
        <w:rPr>
          <w:rFonts w:asciiTheme="minorHAnsi" w:hAnsiTheme="minorHAnsi"/>
          <w:sz w:val="22"/>
          <w:szCs w:val="22"/>
        </w:rPr>
      </w:pPr>
      <w:r w:rsidRPr="00A15A6C">
        <w:rPr>
          <w:rFonts w:asciiTheme="minorHAnsi" w:hAnsiTheme="minorHAnsi"/>
          <w:b/>
          <w:bCs/>
          <w:sz w:val="22"/>
          <w:szCs w:val="22"/>
        </w:rPr>
        <w:t xml:space="preserve">Baseline Assessment: </w:t>
      </w:r>
    </w:p>
    <w:p w:rsidR="005C2A73" w:rsidRDefault="00FC40DD" w:rsidP="000775D8">
      <w:pPr>
        <w:pStyle w:val="Default"/>
        <w:numPr>
          <w:ilvl w:val="0"/>
          <w:numId w:val="21"/>
        </w:numPr>
        <w:spacing w:line="25" w:lineRule="atLeast"/>
        <w:ind w:left="426"/>
        <w:rPr>
          <w:rFonts w:asciiTheme="minorHAnsi" w:hAnsiTheme="minorHAnsi"/>
          <w:sz w:val="22"/>
          <w:szCs w:val="22"/>
        </w:rPr>
      </w:pPr>
      <w:r>
        <w:rPr>
          <w:rFonts w:asciiTheme="minorHAnsi" w:hAnsiTheme="minorHAnsi"/>
          <w:sz w:val="22"/>
          <w:szCs w:val="22"/>
        </w:rPr>
        <w:t>CAT Tests</w:t>
      </w:r>
    </w:p>
    <w:p w:rsidR="00FC40DD" w:rsidRDefault="00FC40DD" w:rsidP="000775D8">
      <w:pPr>
        <w:pStyle w:val="Default"/>
        <w:numPr>
          <w:ilvl w:val="0"/>
          <w:numId w:val="21"/>
        </w:numPr>
        <w:spacing w:line="25" w:lineRule="atLeast"/>
        <w:ind w:left="426"/>
        <w:rPr>
          <w:rFonts w:asciiTheme="minorHAnsi" w:hAnsiTheme="minorHAnsi"/>
          <w:sz w:val="22"/>
          <w:szCs w:val="22"/>
        </w:rPr>
      </w:pPr>
      <w:r>
        <w:rPr>
          <w:rFonts w:asciiTheme="minorHAnsi" w:hAnsiTheme="minorHAnsi"/>
          <w:sz w:val="22"/>
          <w:szCs w:val="22"/>
        </w:rPr>
        <w:t>Progress through English</w:t>
      </w:r>
    </w:p>
    <w:p w:rsidR="00FC40DD" w:rsidRDefault="00FC40DD" w:rsidP="000775D8">
      <w:pPr>
        <w:pStyle w:val="Default"/>
        <w:numPr>
          <w:ilvl w:val="0"/>
          <w:numId w:val="21"/>
        </w:numPr>
        <w:spacing w:line="25" w:lineRule="atLeast"/>
        <w:ind w:left="426"/>
        <w:rPr>
          <w:rFonts w:asciiTheme="minorHAnsi" w:hAnsiTheme="minorHAnsi"/>
          <w:sz w:val="22"/>
          <w:szCs w:val="22"/>
        </w:rPr>
      </w:pPr>
      <w:r>
        <w:rPr>
          <w:rFonts w:asciiTheme="minorHAnsi" w:hAnsiTheme="minorHAnsi"/>
          <w:sz w:val="22"/>
          <w:szCs w:val="22"/>
        </w:rPr>
        <w:t>Progress through Maths</w:t>
      </w:r>
    </w:p>
    <w:p w:rsidR="00FC40DD" w:rsidRDefault="00FC40DD" w:rsidP="000775D8">
      <w:pPr>
        <w:pStyle w:val="Default"/>
        <w:numPr>
          <w:ilvl w:val="0"/>
          <w:numId w:val="21"/>
        </w:numPr>
        <w:spacing w:line="25" w:lineRule="atLeast"/>
        <w:ind w:left="426"/>
        <w:rPr>
          <w:rFonts w:asciiTheme="minorHAnsi" w:hAnsiTheme="minorHAnsi"/>
          <w:sz w:val="22"/>
          <w:szCs w:val="22"/>
        </w:rPr>
      </w:pPr>
      <w:r>
        <w:rPr>
          <w:rFonts w:asciiTheme="minorHAnsi" w:hAnsiTheme="minorHAnsi"/>
          <w:sz w:val="22"/>
          <w:szCs w:val="22"/>
        </w:rPr>
        <w:t>YELLIS</w:t>
      </w:r>
    </w:p>
    <w:p w:rsidR="00FC40DD" w:rsidRDefault="00FC40DD" w:rsidP="000775D8">
      <w:pPr>
        <w:pStyle w:val="Default"/>
        <w:numPr>
          <w:ilvl w:val="0"/>
          <w:numId w:val="21"/>
        </w:numPr>
        <w:spacing w:line="25" w:lineRule="atLeast"/>
        <w:ind w:left="426"/>
        <w:rPr>
          <w:rFonts w:asciiTheme="minorHAnsi" w:hAnsiTheme="minorHAnsi"/>
          <w:sz w:val="22"/>
          <w:szCs w:val="22"/>
        </w:rPr>
      </w:pPr>
      <w:r>
        <w:rPr>
          <w:rFonts w:asciiTheme="minorHAnsi" w:hAnsiTheme="minorHAnsi"/>
          <w:sz w:val="22"/>
          <w:szCs w:val="22"/>
        </w:rPr>
        <w:t>End of Unit, Term or Year exams</w:t>
      </w:r>
    </w:p>
    <w:p w:rsidR="00FC40DD" w:rsidRDefault="00FC40DD" w:rsidP="000775D8">
      <w:pPr>
        <w:pStyle w:val="Default"/>
        <w:numPr>
          <w:ilvl w:val="0"/>
          <w:numId w:val="21"/>
        </w:numPr>
        <w:spacing w:line="25" w:lineRule="atLeast"/>
        <w:ind w:left="426"/>
        <w:rPr>
          <w:rFonts w:asciiTheme="minorHAnsi" w:hAnsiTheme="minorHAnsi"/>
          <w:sz w:val="22"/>
          <w:szCs w:val="22"/>
        </w:rPr>
      </w:pPr>
      <w:r>
        <w:rPr>
          <w:rFonts w:asciiTheme="minorHAnsi" w:hAnsiTheme="minorHAnsi"/>
          <w:sz w:val="22"/>
          <w:szCs w:val="22"/>
        </w:rPr>
        <w:t>Public Exams</w:t>
      </w:r>
    </w:p>
    <w:p w:rsidR="00FC40DD" w:rsidRDefault="00FC40DD" w:rsidP="000775D8">
      <w:pPr>
        <w:pStyle w:val="Default"/>
        <w:numPr>
          <w:ilvl w:val="0"/>
          <w:numId w:val="21"/>
        </w:numPr>
        <w:spacing w:line="25" w:lineRule="atLeast"/>
        <w:ind w:left="426"/>
        <w:rPr>
          <w:rFonts w:asciiTheme="minorHAnsi" w:hAnsiTheme="minorHAnsi"/>
          <w:sz w:val="22"/>
          <w:szCs w:val="22"/>
        </w:rPr>
      </w:pPr>
      <w:r>
        <w:rPr>
          <w:rFonts w:asciiTheme="minorHAnsi" w:hAnsiTheme="minorHAnsi"/>
          <w:sz w:val="22"/>
          <w:szCs w:val="22"/>
        </w:rPr>
        <w:t>Controlled Assessment</w:t>
      </w:r>
    </w:p>
    <w:p w:rsidR="00FC40DD" w:rsidRPr="00A15A6C" w:rsidRDefault="00FC40DD" w:rsidP="000775D8">
      <w:pPr>
        <w:pStyle w:val="Default"/>
        <w:spacing w:line="25" w:lineRule="atLeast"/>
        <w:ind w:left="426"/>
        <w:rPr>
          <w:rFonts w:asciiTheme="minorHAnsi" w:hAnsiTheme="minorHAnsi"/>
          <w:sz w:val="22"/>
          <w:szCs w:val="22"/>
        </w:rPr>
      </w:pPr>
    </w:p>
    <w:p w:rsidR="005C2A73" w:rsidRPr="00A15A6C" w:rsidRDefault="00FC40DD" w:rsidP="000775D8">
      <w:pPr>
        <w:pStyle w:val="Default"/>
        <w:spacing w:line="25" w:lineRule="atLeast"/>
        <w:rPr>
          <w:rFonts w:asciiTheme="minorHAnsi" w:hAnsiTheme="minorHAnsi"/>
          <w:sz w:val="22"/>
          <w:szCs w:val="22"/>
        </w:rPr>
      </w:pPr>
      <w:r>
        <w:rPr>
          <w:rFonts w:asciiTheme="minorHAnsi" w:hAnsiTheme="minorHAnsi"/>
          <w:b/>
          <w:bCs/>
          <w:sz w:val="22"/>
          <w:szCs w:val="22"/>
        </w:rPr>
        <w:t>8.</w:t>
      </w:r>
      <w:r w:rsidR="005C2A73" w:rsidRPr="00A15A6C">
        <w:rPr>
          <w:rFonts w:asciiTheme="minorHAnsi" w:hAnsiTheme="minorHAnsi"/>
          <w:b/>
          <w:bCs/>
          <w:sz w:val="22"/>
          <w:szCs w:val="22"/>
        </w:rPr>
        <w:t xml:space="preserve"> Marking Techniques </w:t>
      </w:r>
    </w:p>
    <w:p w:rsidR="005C2A73" w:rsidRPr="00A15A6C" w:rsidRDefault="005C2A73" w:rsidP="000775D8">
      <w:pPr>
        <w:spacing w:after="0" w:line="25" w:lineRule="atLeast"/>
      </w:pPr>
      <w:r w:rsidRPr="00A15A6C">
        <w:t>The marking technique used will be influenced by the particular nature of the subject, topic or activity being</w:t>
      </w:r>
      <w:r w:rsidR="00FC40DD">
        <w:t xml:space="preserve"> </w:t>
      </w:r>
      <w:r w:rsidRPr="00A15A6C">
        <w:t xml:space="preserve">assessed. </w:t>
      </w:r>
      <w:r w:rsidR="00FC40DD">
        <w:t xml:space="preserve">Teachers will use the SPaG strategy and will display the </w:t>
      </w:r>
      <w:r w:rsidR="00A224A3">
        <w:t xml:space="preserve">marking abbreviations in their classrooms. </w:t>
      </w:r>
    </w:p>
    <w:p w:rsidR="00A224A3" w:rsidRDefault="00A224A3" w:rsidP="000775D8">
      <w:pPr>
        <w:spacing w:after="0" w:line="25" w:lineRule="atLeast"/>
        <w:ind w:right="85"/>
        <w:rPr>
          <w:rFonts w:ascii="Calibri" w:eastAsia="Times New Roman" w:hAnsi="Calibri" w:cs="Calibri"/>
          <w:color w:val="000000"/>
          <w:lang w:eastAsia="en-GB"/>
        </w:rPr>
      </w:pPr>
    </w:p>
    <w:p w:rsidR="00A224A3" w:rsidRPr="00A224A3" w:rsidRDefault="00A224A3" w:rsidP="000775D8">
      <w:pPr>
        <w:spacing w:after="0" w:line="25" w:lineRule="atLeast"/>
        <w:ind w:right="85"/>
        <w:rPr>
          <w:rFonts w:ascii="Times New Roman" w:eastAsia="Times New Roman" w:hAnsi="Times New Roman" w:cs="Times New Roman"/>
          <w:color w:val="000000"/>
          <w:sz w:val="24"/>
          <w:szCs w:val="24"/>
          <w:lang w:eastAsia="en-GB"/>
        </w:rPr>
      </w:pPr>
      <w:r w:rsidRPr="00A224A3">
        <w:rPr>
          <w:rFonts w:ascii="Calibri" w:eastAsia="Times New Roman" w:hAnsi="Calibri" w:cs="Calibri"/>
          <w:color w:val="000000"/>
          <w:lang w:eastAsia="en-GB"/>
        </w:rPr>
        <w:lastRenderedPageBreak/>
        <w:t>Teachers recognise that feedback is an essential element in helping pupils improve.  When using assessment for learni</w:t>
      </w:r>
      <w:r w:rsidR="00E67FF0">
        <w:rPr>
          <w:rFonts w:ascii="Calibri" w:eastAsia="Times New Roman" w:hAnsi="Calibri" w:cs="Calibri"/>
          <w:color w:val="000000"/>
          <w:lang w:eastAsia="en-GB"/>
        </w:rPr>
        <w:t xml:space="preserve">ng strategies, teachers will </w:t>
      </w:r>
      <w:r w:rsidRPr="00A224A3">
        <w:rPr>
          <w:rFonts w:ascii="Calibri" w:eastAsia="Times New Roman" w:hAnsi="Calibri" w:cs="Calibri"/>
          <w:color w:val="000000"/>
          <w:lang w:eastAsia="en-GB"/>
        </w:rPr>
        <w:t>move away from giving work a numerical score with comments that may not be related to the learning intention of the task (e.g. ‘try harder’ or ‘join up your writing’, although these may be part of the comment) and move towards giving feedback to help the pupil improve in the specific activity.  This will help to close the learning gap and move pupils forward in their understanding.</w:t>
      </w:r>
    </w:p>
    <w:p w:rsidR="00A224A3" w:rsidRPr="00A224A3" w:rsidRDefault="00A224A3" w:rsidP="000775D8">
      <w:pPr>
        <w:spacing w:after="0" w:line="25" w:lineRule="atLeast"/>
        <w:rPr>
          <w:rFonts w:ascii="Times New Roman" w:eastAsia="Times New Roman" w:hAnsi="Times New Roman" w:cs="Times New Roman"/>
          <w:sz w:val="24"/>
          <w:szCs w:val="24"/>
          <w:lang w:eastAsia="en-GB"/>
        </w:rPr>
      </w:pPr>
    </w:p>
    <w:p w:rsidR="00A224A3" w:rsidRPr="00A224A3" w:rsidRDefault="00A224A3" w:rsidP="000775D8">
      <w:pPr>
        <w:spacing w:after="0" w:line="25" w:lineRule="atLeast"/>
        <w:rPr>
          <w:rFonts w:ascii="Times New Roman" w:eastAsia="Times New Roman" w:hAnsi="Times New Roman" w:cs="Times New Roman"/>
          <w:color w:val="000000"/>
          <w:sz w:val="24"/>
          <w:szCs w:val="24"/>
          <w:lang w:eastAsia="en-GB"/>
        </w:rPr>
      </w:pPr>
      <w:r w:rsidRPr="00A224A3">
        <w:rPr>
          <w:rFonts w:ascii="Calibri" w:eastAsia="Times New Roman" w:hAnsi="Calibri" w:cs="Calibri"/>
          <w:color w:val="000000"/>
          <w:lang w:eastAsia="en-GB"/>
        </w:rPr>
        <w:t>It is important to establish trust between the teacher and the pupil before giving feedback.</w:t>
      </w:r>
    </w:p>
    <w:p w:rsidR="00A224A3" w:rsidRPr="00A224A3" w:rsidRDefault="00A224A3" w:rsidP="000775D8">
      <w:pPr>
        <w:spacing w:after="0" w:line="25" w:lineRule="atLeast"/>
        <w:ind w:right="85"/>
        <w:rPr>
          <w:rFonts w:ascii="Times New Roman" w:eastAsia="Times New Roman" w:hAnsi="Times New Roman" w:cs="Times New Roman"/>
          <w:color w:val="000000"/>
          <w:sz w:val="24"/>
          <w:szCs w:val="24"/>
          <w:lang w:eastAsia="en-GB"/>
        </w:rPr>
      </w:pPr>
      <w:r w:rsidRPr="00A224A3">
        <w:rPr>
          <w:rFonts w:ascii="Calibri" w:eastAsia="Times New Roman" w:hAnsi="Calibri" w:cs="Calibri"/>
          <w:color w:val="000000"/>
          <w:lang w:eastAsia="en-GB"/>
        </w:rPr>
        <w:t>Pupils benefit from opportunities for formal feedback through group and plenary sessions.  Where this works well, there is a shift from teachers telling pupils what they have done wrong to pupils seeing for themselves what they need to do to improve and discussing it with the teacher.  Giving feedback involves making time to talk to pupils and teaching them to be reflective about the learning objectives and about their work and responses.</w:t>
      </w:r>
    </w:p>
    <w:p w:rsidR="00A224A3" w:rsidRPr="00A224A3" w:rsidRDefault="00A224A3" w:rsidP="000775D8">
      <w:pPr>
        <w:spacing w:after="0" w:line="25" w:lineRule="atLeast"/>
        <w:rPr>
          <w:rFonts w:ascii="Times New Roman" w:eastAsia="Times New Roman" w:hAnsi="Times New Roman" w:cs="Times New Roman"/>
          <w:sz w:val="24"/>
          <w:szCs w:val="24"/>
          <w:lang w:eastAsia="en-GB"/>
        </w:rPr>
      </w:pPr>
    </w:p>
    <w:p w:rsidR="00A224A3" w:rsidRDefault="00A224A3" w:rsidP="000775D8">
      <w:pPr>
        <w:spacing w:after="0" w:line="25" w:lineRule="atLeast"/>
        <w:rPr>
          <w:rFonts w:ascii="Calibri" w:eastAsia="Times New Roman" w:hAnsi="Calibri" w:cs="Calibri"/>
          <w:b/>
          <w:bCs/>
          <w:color w:val="000000"/>
          <w:lang w:eastAsia="en-GB"/>
        </w:rPr>
      </w:pPr>
      <w:r w:rsidRPr="00A224A3">
        <w:rPr>
          <w:rFonts w:ascii="Calibri" w:eastAsia="Times New Roman" w:hAnsi="Calibri" w:cs="Calibri"/>
          <w:b/>
          <w:bCs/>
          <w:color w:val="000000"/>
          <w:lang w:eastAsia="en-GB"/>
        </w:rPr>
        <w:t>Characteristics of effective feedback</w:t>
      </w:r>
      <w:r w:rsidR="00AE6160">
        <w:rPr>
          <w:rFonts w:ascii="Calibri" w:eastAsia="Times New Roman" w:hAnsi="Calibri" w:cs="Calibri"/>
          <w:b/>
          <w:bCs/>
          <w:color w:val="000000"/>
          <w:lang w:eastAsia="en-GB"/>
        </w:rPr>
        <w:t xml:space="preserve"> and Marking for Improvement</w:t>
      </w:r>
      <w:r w:rsidRPr="00A224A3">
        <w:rPr>
          <w:rFonts w:ascii="Calibri" w:eastAsia="Times New Roman" w:hAnsi="Calibri" w:cs="Calibri"/>
          <w:b/>
          <w:bCs/>
          <w:color w:val="000000"/>
          <w:lang w:eastAsia="en-GB"/>
        </w:rPr>
        <w:t>:</w:t>
      </w:r>
    </w:p>
    <w:p w:rsidR="00A224A3" w:rsidRPr="00A224A3" w:rsidRDefault="00A224A3" w:rsidP="000775D8">
      <w:pPr>
        <w:spacing w:after="0" w:line="25" w:lineRule="atLeast"/>
        <w:rPr>
          <w:rFonts w:ascii="Times New Roman" w:eastAsia="Times New Roman" w:hAnsi="Times New Roman" w:cs="Times New Roman"/>
          <w:color w:val="000000"/>
          <w:sz w:val="24"/>
          <w:szCs w:val="24"/>
          <w:lang w:eastAsia="en-GB"/>
        </w:rPr>
      </w:pPr>
      <w:r w:rsidRPr="00A224A3">
        <w:rPr>
          <w:rFonts w:ascii="Calibri" w:eastAsia="Times New Roman" w:hAnsi="Calibri" w:cs="Calibri"/>
          <w:color w:val="000000"/>
          <w:lang w:eastAsia="en-GB"/>
        </w:rPr>
        <w:t>Feedback is more effective if it focuses on learning intention of the task and is given regularly while still relevant.</w:t>
      </w:r>
    </w:p>
    <w:p w:rsidR="00A224A3" w:rsidRPr="00A224A3" w:rsidRDefault="00A224A3" w:rsidP="000775D8">
      <w:pPr>
        <w:numPr>
          <w:ilvl w:val="0"/>
          <w:numId w:val="27"/>
        </w:numPr>
        <w:spacing w:after="0" w:line="25" w:lineRule="atLeast"/>
        <w:ind w:right="85"/>
        <w:textAlignment w:val="baseline"/>
        <w:rPr>
          <w:rFonts w:ascii="Arial" w:eastAsia="Times New Roman" w:hAnsi="Arial" w:cs="Arial"/>
          <w:color w:val="000000"/>
          <w:lang w:eastAsia="en-GB"/>
        </w:rPr>
      </w:pPr>
      <w:r w:rsidRPr="00A224A3">
        <w:rPr>
          <w:rFonts w:ascii="Calibri" w:eastAsia="Times New Roman" w:hAnsi="Calibri" w:cs="Calibri"/>
          <w:color w:val="000000"/>
          <w:lang w:eastAsia="en-GB"/>
        </w:rPr>
        <w:t>Feedback is most effective when it confirms that pupils are on the right track and when it stimulates correction or improvement of a piece of work.</w:t>
      </w:r>
    </w:p>
    <w:p w:rsidR="00A224A3" w:rsidRPr="00A224A3" w:rsidRDefault="00A224A3" w:rsidP="000775D8">
      <w:pPr>
        <w:numPr>
          <w:ilvl w:val="0"/>
          <w:numId w:val="27"/>
        </w:numPr>
        <w:spacing w:after="0" w:line="25" w:lineRule="atLeast"/>
        <w:ind w:right="85"/>
        <w:textAlignment w:val="baseline"/>
        <w:rPr>
          <w:rFonts w:ascii="Arial" w:eastAsia="Times New Roman" w:hAnsi="Arial" w:cs="Arial"/>
          <w:color w:val="000000"/>
          <w:lang w:eastAsia="en-GB"/>
        </w:rPr>
      </w:pPr>
      <w:r w:rsidRPr="00A224A3">
        <w:rPr>
          <w:rFonts w:ascii="Calibri" w:eastAsia="Times New Roman" w:hAnsi="Calibri" w:cs="Calibri"/>
          <w:color w:val="000000"/>
          <w:lang w:eastAsia="en-GB"/>
        </w:rPr>
        <w:t>Suggestions for improvement should act as ‘scaffolding’, i.e. pupils should be given as much help as they need to use their knowledge.  They should not be given the complete solutions as soon as they get stuck and should learn to think things through for themselves.</w:t>
      </w:r>
    </w:p>
    <w:p w:rsidR="00A224A3" w:rsidRPr="00A224A3" w:rsidRDefault="00A224A3" w:rsidP="000775D8">
      <w:pPr>
        <w:numPr>
          <w:ilvl w:val="0"/>
          <w:numId w:val="27"/>
        </w:numPr>
        <w:spacing w:after="0" w:line="25" w:lineRule="atLeast"/>
        <w:ind w:right="85"/>
        <w:textAlignment w:val="baseline"/>
        <w:rPr>
          <w:rFonts w:ascii="Arial" w:eastAsia="Times New Roman" w:hAnsi="Arial" w:cs="Arial"/>
          <w:color w:val="000000"/>
          <w:lang w:eastAsia="en-GB"/>
        </w:rPr>
      </w:pPr>
      <w:r w:rsidRPr="00A224A3">
        <w:rPr>
          <w:rFonts w:ascii="Calibri" w:eastAsia="Times New Roman" w:hAnsi="Calibri" w:cs="Calibri"/>
          <w:color w:val="000000"/>
          <w:lang w:eastAsia="en-GB"/>
        </w:rPr>
        <w:t>Pupils should be helped to find an alternative solution if simply repeating an explanation continues to lead to failure.</w:t>
      </w:r>
    </w:p>
    <w:p w:rsidR="00A224A3" w:rsidRPr="00A224A3" w:rsidRDefault="00A224A3" w:rsidP="000775D8">
      <w:pPr>
        <w:numPr>
          <w:ilvl w:val="0"/>
          <w:numId w:val="27"/>
        </w:numPr>
        <w:spacing w:after="0" w:line="25" w:lineRule="atLeast"/>
        <w:ind w:right="85"/>
        <w:textAlignment w:val="baseline"/>
        <w:rPr>
          <w:rFonts w:ascii="Arial" w:eastAsia="Times New Roman" w:hAnsi="Arial" w:cs="Arial"/>
          <w:color w:val="000000"/>
          <w:lang w:eastAsia="en-GB"/>
        </w:rPr>
      </w:pPr>
      <w:r w:rsidRPr="00A224A3">
        <w:rPr>
          <w:rFonts w:ascii="Calibri" w:eastAsia="Times New Roman" w:hAnsi="Calibri" w:cs="Calibri"/>
          <w:color w:val="000000"/>
          <w:lang w:eastAsia="en-GB"/>
        </w:rPr>
        <w:t>Feedback on progress over a number of attempts is more effective than feedback on one attempt treated in isolation.</w:t>
      </w:r>
    </w:p>
    <w:p w:rsidR="00A224A3" w:rsidRPr="00A224A3" w:rsidRDefault="00A224A3" w:rsidP="000775D8">
      <w:pPr>
        <w:numPr>
          <w:ilvl w:val="0"/>
          <w:numId w:val="27"/>
        </w:numPr>
        <w:spacing w:after="0" w:line="25" w:lineRule="atLeast"/>
        <w:ind w:right="85"/>
        <w:textAlignment w:val="baseline"/>
        <w:rPr>
          <w:rFonts w:ascii="Arial" w:eastAsia="Times New Roman" w:hAnsi="Arial" w:cs="Arial"/>
          <w:color w:val="000000"/>
          <w:lang w:eastAsia="en-GB"/>
        </w:rPr>
      </w:pPr>
      <w:r w:rsidRPr="00A224A3">
        <w:rPr>
          <w:rFonts w:ascii="Calibri" w:eastAsia="Times New Roman" w:hAnsi="Calibri" w:cs="Calibri"/>
          <w:color w:val="000000"/>
          <w:lang w:eastAsia="en-GB"/>
        </w:rPr>
        <w:t>The quality of dialogue in feedback is important and most research indicates that oral feedback is more effective than written feedback.</w:t>
      </w:r>
    </w:p>
    <w:p w:rsidR="00A224A3" w:rsidRPr="00A224A3" w:rsidRDefault="00A224A3" w:rsidP="000775D8">
      <w:pPr>
        <w:numPr>
          <w:ilvl w:val="0"/>
          <w:numId w:val="27"/>
        </w:numPr>
        <w:spacing w:after="0" w:line="25" w:lineRule="atLeast"/>
        <w:ind w:right="85"/>
        <w:textAlignment w:val="baseline"/>
        <w:rPr>
          <w:rFonts w:ascii="Arial" w:eastAsia="Times New Roman" w:hAnsi="Arial" w:cs="Arial"/>
          <w:color w:val="000000"/>
          <w:lang w:eastAsia="en-GB"/>
        </w:rPr>
      </w:pPr>
      <w:r w:rsidRPr="00A224A3">
        <w:rPr>
          <w:rFonts w:ascii="Calibri" w:eastAsia="Times New Roman" w:hAnsi="Calibri" w:cs="Calibri"/>
          <w:color w:val="000000"/>
          <w:lang w:eastAsia="en-GB"/>
        </w:rPr>
        <w:t>Pupils need to have the skills to ask for help and the ethos of the school should encourage them to do so.</w:t>
      </w:r>
    </w:p>
    <w:p w:rsidR="00A224A3" w:rsidRPr="00A224A3" w:rsidRDefault="00A224A3" w:rsidP="000775D8">
      <w:pPr>
        <w:spacing w:after="0" w:line="25" w:lineRule="atLeast"/>
        <w:rPr>
          <w:rFonts w:ascii="Times New Roman" w:eastAsia="Times New Roman" w:hAnsi="Times New Roman" w:cs="Times New Roman"/>
          <w:sz w:val="24"/>
          <w:szCs w:val="24"/>
          <w:lang w:eastAsia="en-GB"/>
        </w:rPr>
      </w:pPr>
    </w:p>
    <w:p w:rsidR="00A224A3" w:rsidRPr="00A224A3" w:rsidRDefault="00A224A3" w:rsidP="000775D8">
      <w:pPr>
        <w:spacing w:after="0" w:line="25" w:lineRule="atLeast"/>
        <w:ind w:right="85"/>
        <w:rPr>
          <w:rFonts w:ascii="Times New Roman" w:eastAsia="Times New Roman" w:hAnsi="Times New Roman" w:cs="Times New Roman"/>
          <w:color w:val="000000"/>
          <w:sz w:val="24"/>
          <w:szCs w:val="24"/>
          <w:lang w:eastAsia="en-GB"/>
        </w:rPr>
      </w:pPr>
      <w:r w:rsidRPr="00A224A3">
        <w:rPr>
          <w:rFonts w:ascii="Calibri" w:eastAsia="Times New Roman" w:hAnsi="Calibri" w:cs="Calibri"/>
          <w:color w:val="000000"/>
          <w:lang w:eastAsia="en-GB"/>
        </w:rPr>
        <w:t>A culture of success should be promoted in which every pupil can make achievements by building on their previous performance rather than being compared with others.  This is based on informing pupils about the strengths and weaknesses demonstrated in their work and giving feedback about what their next steps should be.</w:t>
      </w:r>
    </w:p>
    <w:p w:rsidR="00A224A3" w:rsidRDefault="00A224A3" w:rsidP="000775D8">
      <w:pPr>
        <w:pStyle w:val="Default"/>
        <w:spacing w:line="25" w:lineRule="atLeast"/>
        <w:rPr>
          <w:rFonts w:asciiTheme="minorHAnsi" w:hAnsiTheme="minorHAnsi"/>
          <w:b/>
          <w:bCs/>
          <w:sz w:val="22"/>
          <w:szCs w:val="22"/>
        </w:rPr>
      </w:pPr>
    </w:p>
    <w:p w:rsidR="005C2A73" w:rsidRPr="00A15A6C" w:rsidRDefault="005C2A73" w:rsidP="000775D8">
      <w:pPr>
        <w:pStyle w:val="Default"/>
        <w:spacing w:line="25" w:lineRule="atLeast"/>
        <w:rPr>
          <w:rFonts w:asciiTheme="minorHAnsi" w:hAnsiTheme="minorHAnsi"/>
          <w:sz w:val="22"/>
          <w:szCs w:val="22"/>
        </w:rPr>
      </w:pPr>
    </w:p>
    <w:p w:rsidR="005C2A73" w:rsidRPr="00A15A6C" w:rsidRDefault="00AE6160" w:rsidP="000775D8">
      <w:pPr>
        <w:pStyle w:val="Default"/>
        <w:spacing w:line="25" w:lineRule="atLeast"/>
        <w:rPr>
          <w:rFonts w:asciiTheme="minorHAnsi" w:hAnsiTheme="minorHAnsi"/>
          <w:sz w:val="22"/>
          <w:szCs w:val="22"/>
        </w:rPr>
      </w:pPr>
      <w:r>
        <w:rPr>
          <w:rFonts w:asciiTheme="minorHAnsi" w:hAnsiTheme="minorHAnsi"/>
          <w:b/>
          <w:bCs/>
          <w:sz w:val="22"/>
          <w:szCs w:val="22"/>
        </w:rPr>
        <w:t>9.</w:t>
      </w:r>
      <w:r w:rsidR="005C2A73" w:rsidRPr="00A15A6C">
        <w:rPr>
          <w:rFonts w:asciiTheme="minorHAnsi" w:hAnsiTheme="minorHAnsi"/>
          <w:b/>
          <w:bCs/>
          <w:sz w:val="22"/>
          <w:szCs w:val="22"/>
        </w:rPr>
        <w:t xml:space="preserve"> R</w:t>
      </w:r>
      <w:r w:rsidR="00D854C5">
        <w:rPr>
          <w:rFonts w:asciiTheme="minorHAnsi" w:hAnsiTheme="minorHAnsi"/>
          <w:b/>
          <w:bCs/>
          <w:sz w:val="22"/>
          <w:szCs w:val="22"/>
        </w:rPr>
        <w:t xml:space="preserve">ecording and Reporting </w:t>
      </w:r>
    </w:p>
    <w:p w:rsidR="00AE6160" w:rsidRDefault="00AE6160" w:rsidP="000775D8">
      <w:pPr>
        <w:pStyle w:val="Default"/>
        <w:spacing w:line="25" w:lineRule="atLeast"/>
        <w:rPr>
          <w:rFonts w:asciiTheme="minorHAnsi" w:hAnsiTheme="minorHAnsi"/>
          <w:b/>
          <w:bCs/>
          <w:sz w:val="22"/>
          <w:szCs w:val="22"/>
        </w:rPr>
      </w:pPr>
    </w:p>
    <w:p w:rsidR="005C2A73" w:rsidRPr="00A15A6C" w:rsidRDefault="005C2A73" w:rsidP="000775D8">
      <w:pPr>
        <w:pStyle w:val="Default"/>
        <w:spacing w:line="25" w:lineRule="atLeast"/>
        <w:rPr>
          <w:rFonts w:asciiTheme="minorHAnsi" w:hAnsiTheme="minorHAnsi"/>
          <w:sz w:val="22"/>
          <w:szCs w:val="22"/>
        </w:rPr>
      </w:pPr>
      <w:r w:rsidRPr="00A15A6C">
        <w:rPr>
          <w:rFonts w:asciiTheme="minorHAnsi" w:hAnsiTheme="minorHAnsi"/>
          <w:b/>
          <w:bCs/>
          <w:sz w:val="22"/>
          <w:szCs w:val="22"/>
        </w:rPr>
        <w:t xml:space="preserve">Purpose of Recording Assessments </w:t>
      </w:r>
    </w:p>
    <w:p w:rsidR="00AE6160" w:rsidRDefault="00AE6160" w:rsidP="000775D8">
      <w:pPr>
        <w:pStyle w:val="Default"/>
        <w:spacing w:line="25" w:lineRule="atLeast"/>
        <w:rPr>
          <w:rFonts w:asciiTheme="minorHAnsi" w:hAnsiTheme="minorHAnsi"/>
          <w:sz w:val="22"/>
          <w:szCs w:val="22"/>
        </w:rPr>
      </w:pPr>
      <w:r>
        <w:rPr>
          <w:rFonts w:asciiTheme="minorHAnsi" w:hAnsiTheme="minorHAnsi"/>
          <w:sz w:val="22"/>
          <w:szCs w:val="22"/>
        </w:rPr>
        <w:t xml:space="preserve">Recording learner outcomes allows teachers to identify improvement, areas of focus and pastoral support that may be needed to allow each child to reach their targets / goals. </w:t>
      </w:r>
      <w:r w:rsidR="005C2A73" w:rsidRPr="00A15A6C">
        <w:rPr>
          <w:rFonts w:asciiTheme="minorHAnsi" w:hAnsiTheme="minorHAnsi"/>
          <w:sz w:val="22"/>
          <w:szCs w:val="22"/>
        </w:rPr>
        <w:t xml:space="preserve">The recording of </w:t>
      </w:r>
      <w:r>
        <w:rPr>
          <w:rFonts w:asciiTheme="minorHAnsi" w:hAnsiTheme="minorHAnsi"/>
          <w:sz w:val="22"/>
          <w:szCs w:val="22"/>
        </w:rPr>
        <w:t>pupil</w:t>
      </w:r>
      <w:r w:rsidR="005C2A73" w:rsidRPr="00A15A6C">
        <w:rPr>
          <w:rFonts w:asciiTheme="minorHAnsi" w:hAnsiTheme="minorHAnsi"/>
          <w:sz w:val="22"/>
          <w:szCs w:val="22"/>
        </w:rPr>
        <w:t xml:space="preserve">s' progress </w:t>
      </w:r>
      <w:r>
        <w:rPr>
          <w:rFonts w:asciiTheme="minorHAnsi" w:hAnsiTheme="minorHAnsi"/>
          <w:sz w:val="22"/>
          <w:szCs w:val="22"/>
        </w:rPr>
        <w:t xml:space="preserve">is crucial in tracking attainment and identifying underachievement. </w:t>
      </w:r>
    </w:p>
    <w:p w:rsidR="00AE6160" w:rsidRDefault="00AE6160" w:rsidP="000775D8">
      <w:pPr>
        <w:pStyle w:val="Default"/>
        <w:spacing w:line="25" w:lineRule="atLeast"/>
        <w:rPr>
          <w:rFonts w:asciiTheme="minorHAnsi" w:hAnsiTheme="minorHAnsi"/>
          <w:sz w:val="22"/>
          <w:szCs w:val="22"/>
        </w:rPr>
      </w:pPr>
    </w:p>
    <w:p w:rsidR="005C2A73" w:rsidRDefault="00AE6160" w:rsidP="000775D8">
      <w:pPr>
        <w:pStyle w:val="Default"/>
        <w:spacing w:line="25" w:lineRule="atLeast"/>
        <w:rPr>
          <w:rFonts w:asciiTheme="minorHAnsi" w:hAnsiTheme="minorHAnsi"/>
          <w:sz w:val="22"/>
          <w:szCs w:val="22"/>
        </w:rPr>
      </w:pPr>
      <w:r>
        <w:rPr>
          <w:rFonts w:asciiTheme="minorHAnsi" w:hAnsiTheme="minorHAnsi"/>
          <w:sz w:val="22"/>
          <w:szCs w:val="22"/>
        </w:rPr>
        <w:t xml:space="preserve">We use teacher planners / record books to record assessment outcomes and these are then uploaded onto SIMs. This allows, not only the class teacher, but the Department and Head of Department to monitor progress. </w:t>
      </w:r>
      <w:r w:rsidR="005C2A73" w:rsidRPr="00A15A6C">
        <w:rPr>
          <w:rFonts w:asciiTheme="minorHAnsi" w:hAnsiTheme="minorHAnsi"/>
          <w:sz w:val="22"/>
          <w:szCs w:val="22"/>
        </w:rPr>
        <w:t xml:space="preserve">The process of recording assists teachers to: </w:t>
      </w:r>
    </w:p>
    <w:p w:rsidR="00AE6160" w:rsidRPr="00A15A6C" w:rsidRDefault="00AE6160" w:rsidP="000775D8">
      <w:pPr>
        <w:pStyle w:val="Default"/>
        <w:spacing w:line="25" w:lineRule="atLeast"/>
        <w:rPr>
          <w:rFonts w:asciiTheme="minorHAnsi" w:hAnsiTheme="minorHAnsi"/>
          <w:sz w:val="22"/>
          <w:szCs w:val="22"/>
        </w:rPr>
      </w:pPr>
    </w:p>
    <w:p w:rsidR="005C2A73" w:rsidRPr="00A15A6C" w:rsidRDefault="005C2A73" w:rsidP="000775D8">
      <w:pPr>
        <w:pStyle w:val="Default"/>
        <w:numPr>
          <w:ilvl w:val="0"/>
          <w:numId w:val="28"/>
        </w:numPr>
        <w:spacing w:line="25" w:lineRule="atLeast"/>
        <w:ind w:left="426"/>
        <w:rPr>
          <w:rFonts w:asciiTheme="minorHAnsi" w:hAnsiTheme="minorHAnsi"/>
          <w:sz w:val="22"/>
          <w:szCs w:val="22"/>
        </w:rPr>
      </w:pPr>
      <w:r w:rsidRPr="00A15A6C">
        <w:rPr>
          <w:rFonts w:asciiTheme="minorHAnsi" w:hAnsiTheme="minorHAnsi"/>
          <w:sz w:val="22"/>
          <w:szCs w:val="22"/>
        </w:rPr>
        <w:t xml:space="preserve">Plan the next stage of teaching, learning and assessment; </w:t>
      </w:r>
    </w:p>
    <w:p w:rsidR="005C2A73" w:rsidRPr="00A15A6C" w:rsidRDefault="005C2A73" w:rsidP="000775D8">
      <w:pPr>
        <w:pStyle w:val="Default"/>
        <w:numPr>
          <w:ilvl w:val="0"/>
          <w:numId w:val="28"/>
        </w:numPr>
        <w:spacing w:line="25" w:lineRule="atLeast"/>
        <w:ind w:left="426"/>
        <w:rPr>
          <w:rFonts w:asciiTheme="minorHAnsi" w:hAnsiTheme="minorHAnsi"/>
          <w:sz w:val="22"/>
          <w:szCs w:val="22"/>
        </w:rPr>
      </w:pPr>
      <w:r w:rsidRPr="00A15A6C">
        <w:rPr>
          <w:rFonts w:asciiTheme="minorHAnsi" w:hAnsiTheme="minorHAnsi"/>
          <w:sz w:val="22"/>
          <w:szCs w:val="22"/>
        </w:rPr>
        <w:t xml:space="preserve">Develop intervention strategies to support learning; </w:t>
      </w:r>
    </w:p>
    <w:p w:rsidR="005C2A73" w:rsidRPr="00A15A6C" w:rsidRDefault="005C2A73" w:rsidP="000775D8">
      <w:pPr>
        <w:pStyle w:val="Default"/>
        <w:numPr>
          <w:ilvl w:val="0"/>
          <w:numId w:val="28"/>
        </w:numPr>
        <w:spacing w:line="25" w:lineRule="atLeast"/>
        <w:ind w:left="426"/>
        <w:rPr>
          <w:rFonts w:asciiTheme="minorHAnsi" w:hAnsiTheme="minorHAnsi"/>
          <w:sz w:val="22"/>
          <w:szCs w:val="22"/>
        </w:rPr>
      </w:pPr>
      <w:r w:rsidRPr="00A15A6C">
        <w:rPr>
          <w:rFonts w:asciiTheme="minorHAnsi" w:hAnsiTheme="minorHAnsi"/>
          <w:sz w:val="22"/>
          <w:szCs w:val="22"/>
        </w:rPr>
        <w:t xml:space="preserve">Help improve learning outcomes for all </w:t>
      </w:r>
      <w:r w:rsidR="00AE6160">
        <w:rPr>
          <w:rFonts w:asciiTheme="minorHAnsi" w:hAnsiTheme="minorHAnsi"/>
          <w:sz w:val="22"/>
          <w:szCs w:val="22"/>
        </w:rPr>
        <w:t>pupil</w:t>
      </w:r>
      <w:r w:rsidRPr="00A15A6C">
        <w:rPr>
          <w:rFonts w:asciiTheme="minorHAnsi" w:hAnsiTheme="minorHAnsi"/>
          <w:sz w:val="22"/>
          <w:szCs w:val="22"/>
        </w:rPr>
        <w:t xml:space="preserve">s; </w:t>
      </w:r>
    </w:p>
    <w:p w:rsidR="005C2A73" w:rsidRPr="00A15A6C" w:rsidRDefault="005C2A73" w:rsidP="000775D8">
      <w:pPr>
        <w:pStyle w:val="Default"/>
        <w:numPr>
          <w:ilvl w:val="0"/>
          <w:numId w:val="28"/>
        </w:numPr>
        <w:spacing w:line="25" w:lineRule="atLeast"/>
        <w:ind w:left="426"/>
        <w:rPr>
          <w:rFonts w:asciiTheme="minorHAnsi" w:hAnsiTheme="minorHAnsi"/>
          <w:sz w:val="22"/>
          <w:szCs w:val="22"/>
        </w:rPr>
      </w:pPr>
      <w:r w:rsidRPr="00A15A6C">
        <w:rPr>
          <w:rFonts w:asciiTheme="minorHAnsi" w:hAnsiTheme="minorHAnsi"/>
          <w:sz w:val="22"/>
          <w:szCs w:val="22"/>
        </w:rPr>
        <w:lastRenderedPageBreak/>
        <w:t xml:space="preserve">Recognise the progress and achievements of their </w:t>
      </w:r>
      <w:r w:rsidR="00AE6160">
        <w:rPr>
          <w:rFonts w:asciiTheme="minorHAnsi" w:hAnsiTheme="minorHAnsi"/>
          <w:sz w:val="22"/>
          <w:szCs w:val="22"/>
        </w:rPr>
        <w:t>pupil</w:t>
      </w:r>
      <w:r w:rsidRPr="00A15A6C">
        <w:rPr>
          <w:rFonts w:asciiTheme="minorHAnsi" w:hAnsiTheme="minorHAnsi"/>
          <w:sz w:val="22"/>
          <w:szCs w:val="22"/>
        </w:rPr>
        <w:t xml:space="preserve">s; </w:t>
      </w:r>
    </w:p>
    <w:p w:rsidR="005C2A73" w:rsidRPr="00A15A6C" w:rsidRDefault="005C2A73" w:rsidP="000775D8">
      <w:pPr>
        <w:pStyle w:val="Default"/>
        <w:numPr>
          <w:ilvl w:val="0"/>
          <w:numId w:val="28"/>
        </w:numPr>
        <w:spacing w:line="25" w:lineRule="atLeast"/>
        <w:ind w:left="426"/>
        <w:rPr>
          <w:rFonts w:asciiTheme="minorHAnsi" w:hAnsiTheme="minorHAnsi"/>
          <w:sz w:val="22"/>
          <w:szCs w:val="22"/>
        </w:rPr>
      </w:pPr>
      <w:r w:rsidRPr="00A15A6C">
        <w:rPr>
          <w:rFonts w:asciiTheme="minorHAnsi" w:hAnsiTheme="minorHAnsi"/>
          <w:sz w:val="22"/>
          <w:szCs w:val="22"/>
        </w:rPr>
        <w:t xml:space="preserve">Inform </w:t>
      </w:r>
      <w:r w:rsidR="00AE6160">
        <w:rPr>
          <w:rFonts w:asciiTheme="minorHAnsi" w:hAnsiTheme="minorHAnsi"/>
          <w:sz w:val="22"/>
          <w:szCs w:val="22"/>
        </w:rPr>
        <w:t>pupil</w:t>
      </w:r>
      <w:r w:rsidRPr="00A15A6C">
        <w:rPr>
          <w:rFonts w:asciiTheme="minorHAnsi" w:hAnsiTheme="minorHAnsi"/>
          <w:sz w:val="22"/>
          <w:szCs w:val="22"/>
        </w:rPr>
        <w:t xml:space="preserve">s of their progress and achievements; </w:t>
      </w:r>
    </w:p>
    <w:p w:rsidR="005C2A73" w:rsidRPr="00A15A6C" w:rsidRDefault="005C2A73" w:rsidP="000775D8">
      <w:pPr>
        <w:pStyle w:val="Default"/>
        <w:numPr>
          <w:ilvl w:val="0"/>
          <w:numId w:val="28"/>
        </w:numPr>
        <w:spacing w:line="25" w:lineRule="atLeast"/>
        <w:ind w:left="426"/>
        <w:rPr>
          <w:rFonts w:asciiTheme="minorHAnsi" w:hAnsiTheme="minorHAnsi"/>
          <w:sz w:val="22"/>
          <w:szCs w:val="22"/>
        </w:rPr>
      </w:pPr>
      <w:r w:rsidRPr="00A15A6C">
        <w:rPr>
          <w:rFonts w:asciiTheme="minorHAnsi" w:hAnsiTheme="minorHAnsi"/>
          <w:sz w:val="22"/>
          <w:szCs w:val="22"/>
        </w:rPr>
        <w:t xml:space="preserve">Communicate information to a range of people including fellow teachers and parents. </w:t>
      </w:r>
    </w:p>
    <w:p w:rsidR="00AE6160" w:rsidRDefault="00AE6160" w:rsidP="000775D8">
      <w:pPr>
        <w:pStyle w:val="Default"/>
        <w:spacing w:line="25" w:lineRule="atLeast"/>
        <w:rPr>
          <w:rFonts w:asciiTheme="minorHAnsi" w:hAnsiTheme="minorHAnsi"/>
          <w:b/>
          <w:bCs/>
          <w:sz w:val="22"/>
          <w:szCs w:val="22"/>
        </w:rPr>
      </w:pPr>
    </w:p>
    <w:p w:rsidR="00E67FF0" w:rsidRDefault="00E67FF0" w:rsidP="000775D8">
      <w:pPr>
        <w:pStyle w:val="Default"/>
        <w:spacing w:line="25" w:lineRule="atLeast"/>
        <w:rPr>
          <w:rFonts w:asciiTheme="minorHAnsi" w:hAnsiTheme="minorHAnsi"/>
          <w:b/>
          <w:bCs/>
          <w:sz w:val="22"/>
          <w:szCs w:val="22"/>
        </w:rPr>
      </w:pPr>
      <w:r>
        <w:rPr>
          <w:rFonts w:asciiTheme="minorHAnsi" w:hAnsiTheme="minorHAnsi"/>
          <w:b/>
          <w:bCs/>
          <w:sz w:val="22"/>
          <w:szCs w:val="22"/>
        </w:rPr>
        <w:t>Common Assessment Tasks</w:t>
      </w:r>
      <w:r w:rsidR="00133205">
        <w:rPr>
          <w:rFonts w:asciiTheme="minorHAnsi" w:hAnsiTheme="minorHAnsi"/>
          <w:b/>
          <w:bCs/>
          <w:sz w:val="22"/>
          <w:szCs w:val="22"/>
        </w:rPr>
        <w:t xml:space="preserve"> and use of Tracking Data</w:t>
      </w:r>
    </w:p>
    <w:p w:rsidR="00E67FF0" w:rsidRDefault="00E67FF0" w:rsidP="000775D8">
      <w:pPr>
        <w:pStyle w:val="Default"/>
        <w:spacing w:line="25" w:lineRule="atLeast"/>
        <w:rPr>
          <w:rFonts w:asciiTheme="minorHAnsi" w:hAnsiTheme="minorHAnsi"/>
          <w:bCs/>
          <w:sz w:val="22"/>
          <w:szCs w:val="22"/>
        </w:rPr>
      </w:pPr>
      <w:r>
        <w:rPr>
          <w:rFonts w:asciiTheme="minorHAnsi" w:hAnsiTheme="minorHAnsi"/>
          <w:bCs/>
          <w:sz w:val="22"/>
          <w:szCs w:val="22"/>
        </w:rPr>
        <w:t xml:space="preserve">Each department has their own Common Assessment Tasks (CATs). These usually sit at the end of a Unit of Work to assess pupil understanding and knowledge.  </w:t>
      </w:r>
      <w:r w:rsidR="00133205">
        <w:rPr>
          <w:rFonts w:asciiTheme="minorHAnsi" w:hAnsiTheme="minorHAnsi"/>
          <w:bCs/>
          <w:sz w:val="22"/>
          <w:szCs w:val="22"/>
        </w:rPr>
        <w:t xml:space="preserve">TS&amp;PC and CCTs are also assessed through these CATs. </w:t>
      </w:r>
    </w:p>
    <w:p w:rsidR="00133205" w:rsidRDefault="00133205" w:rsidP="000775D8">
      <w:pPr>
        <w:pStyle w:val="Default"/>
        <w:spacing w:line="25" w:lineRule="atLeast"/>
        <w:rPr>
          <w:rFonts w:asciiTheme="minorHAnsi" w:hAnsiTheme="minorHAnsi"/>
          <w:bCs/>
          <w:sz w:val="22"/>
          <w:szCs w:val="22"/>
        </w:rPr>
      </w:pPr>
    </w:p>
    <w:p w:rsidR="00133205" w:rsidRDefault="00133205" w:rsidP="000775D8">
      <w:pPr>
        <w:pStyle w:val="Default"/>
        <w:spacing w:line="25" w:lineRule="atLeast"/>
        <w:rPr>
          <w:rFonts w:asciiTheme="minorHAnsi" w:hAnsiTheme="minorHAnsi"/>
          <w:bCs/>
          <w:sz w:val="22"/>
          <w:szCs w:val="22"/>
        </w:rPr>
      </w:pPr>
      <w:r>
        <w:rPr>
          <w:rFonts w:asciiTheme="minorHAnsi" w:hAnsiTheme="minorHAnsi"/>
          <w:bCs/>
          <w:sz w:val="22"/>
          <w:szCs w:val="22"/>
        </w:rPr>
        <w:t>We use SIMS to record these CATs at regular intervals throughout the year. These marks are uploaded at Halloween, Christmas, February, April and June. It allows subject teachers to monitor individual pupil progress as well as whole class performance. Tracking also provides HODs, HOYs and KSMs to monitor progress and make adjustments to curricular and pastoral support as and when necessary.</w:t>
      </w:r>
    </w:p>
    <w:p w:rsidR="00133205" w:rsidRDefault="00133205" w:rsidP="000775D8">
      <w:pPr>
        <w:pStyle w:val="Default"/>
        <w:spacing w:line="25" w:lineRule="atLeast"/>
        <w:rPr>
          <w:rFonts w:asciiTheme="minorHAnsi" w:hAnsiTheme="minorHAnsi"/>
          <w:bCs/>
          <w:sz w:val="22"/>
          <w:szCs w:val="22"/>
        </w:rPr>
      </w:pPr>
    </w:p>
    <w:p w:rsidR="00133205" w:rsidRDefault="00133205" w:rsidP="000775D8">
      <w:pPr>
        <w:pStyle w:val="Default"/>
        <w:spacing w:line="25" w:lineRule="atLeast"/>
        <w:rPr>
          <w:rFonts w:asciiTheme="minorHAnsi" w:hAnsiTheme="minorHAnsi"/>
          <w:bCs/>
          <w:sz w:val="22"/>
          <w:szCs w:val="22"/>
        </w:rPr>
      </w:pPr>
      <w:r>
        <w:rPr>
          <w:rFonts w:asciiTheme="minorHAnsi" w:hAnsiTheme="minorHAnsi"/>
          <w:bCs/>
          <w:sz w:val="22"/>
          <w:szCs w:val="22"/>
        </w:rPr>
        <w:t>These CATs are marked and analysed at Departmental level and moderation / standardisation can take place within the department.</w:t>
      </w:r>
    </w:p>
    <w:p w:rsidR="00133205" w:rsidRDefault="00133205" w:rsidP="000775D8">
      <w:pPr>
        <w:pStyle w:val="Default"/>
        <w:spacing w:line="25" w:lineRule="atLeast"/>
        <w:rPr>
          <w:rFonts w:asciiTheme="minorHAnsi" w:hAnsiTheme="minorHAnsi"/>
          <w:bCs/>
          <w:sz w:val="22"/>
          <w:szCs w:val="22"/>
        </w:rPr>
      </w:pPr>
    </w:p>
    <w:p w:rsidR="00133205" w:rsidRDefault="00133205" w:rsidP="000775D8">
      <w:pPr>
        <w:pStyle w:val="Default"/>
        <w:spacing w:line="25" w:lineRule="atLeast"/>
        <w:rPr>
          <w:rFonts w:asciiTheme="minorHAnsi" w:hAnsiTheme="minorHAnsi"/>
          <w:bCs/>
          <w:sz w:val="22"/>
          <w:szCs w:val="22"/>
        </w:rPr>
      </w:pPr>
      <w:r>
        <w:rPr>
          <w:rFonts w:asciiTheme="minorHAnsi" w:hAnsiTheme="minorHAnsi"/>
          <w:bCs/>
          <w:sz w:val="22"/>
          <w:szCs w:val="22"/>
        </w:rPr>
        <w:t>Tracking Data is also useful when communicating with parents and it allows teacher, pupil and parent to identify success and areas for improvement across the pupil’s academic work.</w:t>
      </w:r>
    </w:p>
    <w:p w:rsidR="00133205" w:rsidRPr="00E67FF0" w:rsidRDefault="00133205" w:rsidP="000775D8">
      <w:pPr>
        <w:pStyle w:val="Default"/>
        <w:spacing w:line="25" w:lineRule="atLeast"/>
        <w:rPr>
          <w:rFonts w:asciiTheme="minorHAnsi" w:hAnsiTheme="minorHAnsi"/>
          <w:bCs/>
          <w:sz w:val="22"/>
          <w:szCs w:val="22"/>
        </w:rPr>
      </w:pPr>
    </w:p>
    <w:p w:rsidR="005C2A73" w:rsidRPr="00A15A6C" w:rsidRDefault="00AE6160" w:rsidP="000775D8">
      <w:pPr>
        <w:pStyle w:val="Default"/>
        <w:spacing w:line="25" w:lineRule="atLeast"/>
        <w:rPr>
          <w:rFonts w:asciiTheme="minorHAnsi" w:hAnsiTheme="minorHAnsi"/>
          <w:sz w:val="22"/>
          <w:szCs w:val="22"/>
        </w:rPr>
      </w:pPr>
      <w:r>
        <w:rPr>
          <w:rFonts w:asciiTheme="minorHAnsi" w:hAnsiTheme="minorHAnsi"/>
          <w:b/>
          <w:bCs/>
          <w:sz w:val="22"/>
          <w:szCs w:val="22"/>
        </w:rPr>
        <w:t xml:space="preserve">10. </w:t>
      </w:r>
      <w:r w:rsidR="005C2A73" w:rsidRPr="00A15A6C">
        <w:rPr>
          <w:rFonts w:asciiTheme="minorHAnsi" w:hAnsiTheme="minorHAnsi"/>
          <w:b/>
          <w:bCs/>
          <w:sz w:val="22"/>
          <w:szCs w:val="22"/>
        </w:rPr>
        <w:t xml:space="preserve">Planning for Assessment </w:t>
      </w:r>
    </w:p>
    <w:p w:rsidR="005C2A73" w:rsidRDefault="005C2A73" w:rsidP="000775D8">
      <w:pPr>
        <w:pStyle w:val="Default"/>
        <w:spacing w:line="25" w:lineRule="atLeast"/>
        <w:rPr>
          <w:rFonts w:asciiTheme="minorHAnsi" w:hAnsiTheme="minorHAnsi"/>
          <w:sz w:val="22"/>
          <w:szCs w:val="22"/>
        </w:rPr>
      </w:pPr>
      <w:r w:rsidRPr="00AE6160">
        <w:rPr>
          <w:rFonts w:asciiTheme="minorHAnsi" w:hAnsiTheme="minorHAnsi"/>
          <w:sz w:val="22"/>
          <w:szCs w:val="22"/>
        </w:rPr>
        <w:t xml:space="preserve">Heads of Department should ensure that </w:t>
      </w:r>
      <w:r w:rsidRPr="00AE6160">
        <w:rPr>
          <w:rFonts w:asciiTheme="minorHAnsi" w:hAnsiTheme="minorHAnsi"/>
          <w:bCs/>
          <w:sz w:val="22"/>
          <w:szCs w:val="22"/>
        </w:rPr>
        <w:t xml:space="preserve">common assessments </w:t>
      </w:r>
      <w:r w:rsidRPr="00AE6160">
        <w:rPr>
          <w:rFonts w:asciiTheme="minorHAnsi" w:hAnsiTheme="minorHAnsi"/>
          <w:sz w:val="22"/>
          <w:szCs w:val="22"/>
        </w:rPr>
        <w:t xml:space="preserve">are used for different classes within the same Year Group and that </w:t>
      </w:r>
      <w:r w:rsidRPr="00AE6160">
        <w:rPr>
          <w:rFonts w:asciiTheme="minorHAnsi" w:hAnsiTheme="minorHAnsi"/>
          <w:bCs/>
          <w:sz w:val="22"/>
          <w:szCs w:val="22"/>
        </w:rPr>
        <w:t xml:space="preserve">agreed mark schemes </w:t>
      </w:r>
      <w:r w:rsidRPr="00AE6160">
        <w:rPr>
          <w:rFonts w:asciiTheme="minorHAnsi" w:hAnsiTheme="minorHAnsi"/>
          <w:sz w:val="22"/>
          <w:szCs w:val="22"/>
        </w:rPr>
        <w:t xml:space="preserve">are used to measure </w:t>
      </w:r>
      <w:r w:rsidR="00AE6160">
        <w:rPr>
          <w:rFonts w:asciiTheme="minorHAnsi" w:hAnsiTheme="minorHAnsi"/>
          <w:sz w:val="22"/>
          <w:szCs w:val="22"/>
        </w:rPr>
        <w:t>pupil</w:t>
      </w:r>
      <w:r w:rsidRPr="00AE6160">
        <w:rPr>
          <w:rFonts w:asciiTheme="minorHAnsi" w:hAnsiTheme="minorHAnsi"/>
          <w:sz w:val="22"/>
          <w:szCs w:val="22"/>
        </w:rPr>
        <w:t xml:space="preserve">s' performance. </w:t>
      </w:r>
      <w:r w:rsidR="00AE6160">
        <w:rPr>
          <w:rFonts w:asciiTheme="minorHAnsi" w:hAnsiTheme="minorHAnsi"/>
          <w:sz w:val="22"/>
          <w:szCs w:val="22"/>
        </w:rPr>
        <w:t>Pupil</w:t>
      </w:r>
      <w:r w:rsidRPr="00AE6160">
        <w:rPr>
          <w:rFonts w:asciiTheme="minorHAnsi" w:hAnsiTheme="minorHAnsi"/>
          <w:sz w:val="22"/>
          <w:szCs w:val="22"/>
        </w:rPr>
        <w:t xml:space="preserve">s' work should be assessed and returned as soon as possible, so that the importance of the assessment is not diminished. Teachers should review with </w:t>
      </w:r>
      <w:r w:rsidR="00AE6160">
        <w:rPr>
          <w:rFonts w:asciiTheme="minorHAnsi" w:hAnsiTheme="minorHAnsi"/>
          <w:sz w:val="22"/>
          <w:szCs w:val="22"/>
        </w:rPr>
        <w:t>pupil</w:t>
      </w:r>
      <w:r w:rsidRPr="00AE6160">
        <w:rPr>
          <w:rFonts w:asciiTheme="minorHAnsi" w:hAnsiTheme="minorHAnsi"/>
          <w:sz w:val="22"/>
          <w:szCs w:val="22"/>
        </w:rPr>
        <w:t>s their assessments soon after they have been marked, to allow both parties to gain maximum</w:t>
      </w:r>
      <w:r w:rsidRPr="00A15A6C">
        <w:rPr>
          <w:rFonts w:asciiTheme="minorHAnsi" w:hAnsiTheme="minorHAnsi"/>
          <w:sz w:val="22"/>
          <w:szCs w:val="22"/>
        </w:rPr>
        <w:t xml:space="preserve"> benefit from the process. </w:t>
      </w:r>
    </w:p>
    <w:p w:rsidR="00AE6160" w:rsidRDefault="00AE6160" w:rsidP="000775D8">
      <w:pPr>
        <w:pStyle w:val="Default"/>
        <w:spacing w:line="25" w:lineRule="atLeast"/>
        <w:rPr>
          <w:rFonts w:asciiTheme="minorHAnsi" w:hAnsiTheme="minorHAnsi"/>
          <w:b/>
          <w:bCs/>
          <w:sz w:val="22"/>
          <w:szCs w:val="22"/>
        </w:rPr>
      </w:pPr>
    </w:p>
    <w:p w:rsidR="005C2A73" w:rsidRDefault="00AE6160" w:rsidP="000775D8">
      <w:pPr>
        <w:pStyle w:val="Default"/>
        <w:spacing w:line="25" w:lineRule="atLeast"/>
        <w:rPr>
          <w:rFonts w:asciiTheme="minorHAnsi" w:hAnsiTheme="minorHAnsi"/>
          <w:b/>
          <w:bCs/>
          <w:sz w:val="22"/>
          <w:szCs w:val="22"/>
        </w:rPr>
      </w:pPr>
      <w:r>
        <w:rPr>
          <w:rFonts w:asciiTheme="minorHAnsi" w:hAnsiTheme="minorHAnsi"/>
          <w:b/>
          <w:bCs/>
          <w:sz w:val="22"/>
          <w:szCs w:val="22"/>
        </w:rPr>
        <w:t>11. Annual Report to</w:t>
      </w:r>
      <w:r w:rsidR="005C2A73" w:rsidRPr="00A15A6C">
        <w:rPr>
          <w:rFonts w:asciiTheme="minorHAnsi" w:hAnsiTheme="minorHAnsi"/>
          <w:b/>
          <w:bCs/>
          <w:sz w:val="22"/>
          <w:szCs w:val="22"/>
        </w:rPr>
        <w:t xml:space="preserve"> Parents </w:t>
      </w:r>
    </w:p>
    <w:p w:rsidR="00AE6160" w:rsidRDefault="00AE6160" w:rsidP="000775D8">
      <w:pPr>
        <w:pStyle w:val="Default"/>
        <w:spacing w:line="25" w:lineRule="atLeast"/>
        <w:rPr>
          <w:rFonts w:asciiTheme="minorHAnsi" w:hAnsiTheme="minorHAnsi"/>
          <w:b/>
          <w:bCs/>
          <w:sz w:val="22"/>
          <w:szCs w:val="22"/>
        </w:rPr>
      </w:pPr>
      <w:r>
        <w:rPr>
          <w:rFonts w:asciiTheme="minorHAnsi" w:hAnsiTheme="minorHAnsi"/>
          <w:b/>
          <w:bCs/>
          <w:sz w:val="22"/>
          <w:szCs w:val="22"/>
        </w:rPr>
        <w:t>Short Reports</w:t>
      </w:r>
    </w:p>
    <w:p w:rsidR="00AE6160" w:rsidRDefault="00AE6160" w:rsidP="000775D8">
      <w:pPr>
        <w:pStyle w:val="Default"/>
        <w:spacing w:line="25" w:lineRule="atLeast"/>
        <w:rPr>
          <w:rFonts w:asciiTheme="minorHAnsi" w:hAnsiTheme="minorHAnsi"/>
          <w:bCs/>
          <w:sz w:val="22"/>
          <w:szCs w:val="22"/>
        </w:rPr>
      </w:pPr>
      <w:r>
        <w:rPr>
          <w:rFonts w:asciiTheme="minorHAnsi" w:hAnsiTheme="minorHAnsi"/>
          <w:bCs/>
          <w:sz w:val="22"/>
          <w:szCs w:val="22"/>
        </w:rPr>
        <w:t>Short reports are generated</w:t>
      </w:r>
      <w:r w:rsidR="00D378F9">
        <w:rPr>
          <w:rFonts w:asciiTheme="minorHAnsi" w:hAnsiTheme="minorHAnsi"/>
          <w:bCs/>
          <w:sz w:val="22"/>
          <w:szCs w:val="22"/>
        </w:rPr>
        <w:t xml:space="preserve"> once per year for every pupil. T</w:t>
      </w:r>
      <w:r>
        <w:rPr>
          <w:rFonts w:asciiTheme="minorHAnsi" w:hAnsiTheme="minorHAnsi"/>
          <w:bCs/>
          <w:sz w:val="22"/>
          <w:szCs w:val="22"/>
        </w:rPr>
        <w:t xml:space="preserve">hese reports allow parents/guardians to see the progress made by their child. </w:t>
      </w:r>
    </w:p>
    <w:p w:rsidR="00AE6160" w:rsidRDefault="00AE6160" w:rsidP="000775D8">
      <w:pPr>
        <w:pStyle w:val="Default"/>
        <w:spacing w:line="25" w:lineRule="atLeast"/>
        <w:rPr>
          <w:rFonts w:asciiTheme="minorHAnsi" w:hAnsiTheme="minorHAnsi"/>
          <w:sz w:val="22"/>
          <w:szCs w:val="22"/>
        </w:rPr>
      </w:pPr>
    </w:p>
    <w:p w:rsidR="00D378F9" w:rsidRDefault="00D378F9" w:rsidP="00D378F9">
      <w:pPr>
        <w:spacing w:after="0" w:line="25" w:lineRule="atLeast"/>
        <w:jc w:val="both"/>
        <w:rPr>
          <w:rFonts w:cstheme="minorHAnsi"/>
          <w:b/>
        </w:rPr>
      </w:pPr>
      <w:r>
        <w:rPr>
          <w:rFonts w:cstheme="minorHAnsi"/>
          <w:b/>
        </w:rPr>
        <w:t>Long Reports</w:t>
      </w:r>
    </w:p>
    <w:p w:rsidR="00D378F9" w:rsidRDefault="00D378F9" w:rsidP="00D378F9">
      <w:pPr>
        <w:spacing w:after="0" w:line="25" w:lineRule="atLeast"/>
        <w:jc w:val="both"/>
        <w:rPr>
          <w:rFonts w:cstheme="minorHAnsi"/>
        </w:rPr>
      </w:pPr>
      <w:r>
        <w:rPr>
          <w:rFonts w:cstheme="minorHAnsi"/>
        </w:rPr>
        <w:t>These reports are generated at different times of the year depending on the Year Group. Following Mock Exams classes receive a long report which will help inform their planning and revision programme in the run up to the public exams.</w:t>
      </w:r>
    </w:p>
    <w:p w:rsidR="00D378F9" w:rsidRDefault="00D378F9" w:rsidP="00D378F9">
      <w:pPr>
        <w:spacing w:after="0" w:line="25" w:lineRule="atLeast"/>
        <w:jc w:val="both"/>
        <w:rPr>
          <w:rFonts w:cstheme="minorHAnsi"/>
        </w:rPr>
      </w:pPr>
    </w:p>
    <w:p w:rsidR="00D378F9" w:rsidRPr="00E67FF0" w:rsidRDefault="00D378F9" w:rsidP="00D378F9">
      <w:pPr>
        <w:spacing w:after="0" w:line="25" w:lineRule="atLeast"/>
        <w:jc w:val="both"/>
        <w:rPr>
          <w:rFonts w:cstheme="minorHAnsi"/>
        </w:rPr>
      </w:pPr>
      <w:r>
        <w:rPr>
          <w:rFonts w:cstheme="minorHAnsi"/>
        </w:rPr>
        <w:t xml:space="preserve">For other Year Groups, in Key Stage 3 and Year 11 the long report is generated at the end of the academic year. </w:t>
      </w:r>
    </w:p>
    <w:p w:rsidR="00D378F9" w:rsidRPr="00AE6160" w:rsidRDefault="00D378F9" w:rsidP="000775D8">
      <w:pPr>
        <w:pStyle w:val="Default"/>
        <w:spacing w:line="25" w:lineRule="atLeast"/>
        <w:rPr>
          <w:rFonts w:asciiTheme="minorHAnsi" w:hAnsiTheme="minorHAnsi"/>
          <w:sz w:val="22"/>
          <w:szCs w:val="22"/>
        </w:rPr>
      </w:pPr>
    </w:p>
    <w:p w:rsidR="002E73F4" w:rsidRPr="002E73F4" w:rsidRDefault="002E73F4" w:rsidP="000775D8">
      <w:pPr>
        <w:spacing w:after="0" w:line="25" w:lineRule="atLeast"/>
        <w:jc w:val="both"/>
        <w:rPr>
          <w:rFonts w:cstheme="minorHAnsi"/>
        </w:rPr>
      </w:pPr>
      <w:r w:rsidRPr="002E73F4">
        <w:rPr>
          <w:rFonts w:cstheme="minorHAnsi"/>
        </w:rPr>
        <w:t xml:space="preserve">One </w:t>
      </w:r>
      <w:r w:rsidR="00D378F9">
        <w:rPr>
          <w:rFonts w:cstheme="minorHAnsi"/>
        </w:rPr>
        <w:t xml:space="preserve">long </w:t>
      </w:r>
      <w:r w:rsidRPr="002E73F4">
        <w:rPr>
          <w:rFonts w:cstheme="minorHAnsi"/>
        </w:rPr>
        <w:t>written report per pupil will be sent out to parents annually. This will include:</w:t>
      </w:r>
    </w:p>
    <w:p w:rsidR="002E73F4" w:rsidRPr="002E73F4" w:rsidRDefault="002E73F4" w:rsidP="000775D8">
      <w:pPr>
        <w:spacing w:after="0" w:line="25" w:lineRule="atLeast"/>
        <w:jc w:val="both"/>
        <w:rPr>
          <w:rFonts w:cstheme="minorHAnsi"/>
        </w:rPr>
      </w:pPr>
    </w:p>
    <w:p w:rsidR="002E73F4" w:rsidRPr="002E73F4" w:rsidRDefault="002E73F4" w:rsidP="000775D8">
      <w:pPr>
        <w:pStyle w:val="ListParagraph"/>
        <w:numPr>
          <w:ilvl w:val="0"/>
          <w:numId w:val="35"/>
        </w:numPr>
        <w:spacing w:after="0" w:line="25" w:lineRule="atLeast"/>
        <w:ind w:left="426"/>
        <w:jc w:val="both"/>
        <w:rPr>
          <w:rFonts w:cstheme="minorHAnsi"/>
        </w:rPr>
      </w:pPr>
      <w:r w:rsidRPr="002E73F4">
        <w:rPr>
          <w:rFonts w:cstheme="minorHAnsi"/>
        </w:rPr>
        <w:t>Mock examination mark for Year 12</w:t>
      </w:r>
    </w:p>
    <w:p w:rsidR="002E73F4" w:rsidRPr="002E73F4" w:rsidRDefault="002E73F4" w:rsidP="000775D8">
      <w:pPr>
        <w:pStyle w:val="ListParagraph"/>
        <w:numPr>
          <w:ilvl w:val="0"/>
          <w:numId w:val="35"/>
        </w:numPr>
        <w:spacing w:after="0" w:line="25" w:lineRule="atLeast"/>
        <w:ind w:left="426"/>
        <w:jc w:val="both"/>
        <w:rPr>
          <w:rFonts w:cstheme="minorHAnsi"/>
        </w:rPr>
      </w:pPr>
      <w:r w:rsidRPr="002E73F4">
        <w:rPr>
          <w:rFonts w:cstheme="minorHAnsi"/>
        </w:rPr>
        <w:t>An end of year mark for KS3 and KS4</w:t>
      </w:r>
    </w:p>
    <w:p w:rsidR="002E73F4" w:rsidRDefault="002E73F4" w:rsidP="000775D8">
      <w:pPr>
        <w:pStyle w:val="ListParagraph"/>
        <w:numPr>
          <w:ilvl w:val="0"/>
          <w:numId w:val="35"/>
        </w:numPr>
        <w:spacing w:after="0" w:line="25" w:lineRule="atLeast"/>
        <w:ind w:left="426"/>
        <w:jc w:val="both"/>
        <w:rPr>
          <w:rFonts w:cstheme="minorHAnsi"/>
        </w:rPr>
      </w:pPr>
      <w:r>
        <w:rPr>
          <w:rFonts w:cstheme="minorHAnsi"/>
        </w:rPr>
        <w:t>Reporting</w:t>
      </w:r>
      <w:r w:rsidRPr="002E73F4">
        <w:rPr>
          <w:rFonts w:cstheme="minorHAnsi"/>
        </w:rPr>
        <w:t xml:space="preserve"> on ‘Thinking Skills and Personal Capabilities’ </w:t>
      </w:r>
    </w:p>
    <w:p w:rsidR="002E73F4" w:rsidRPr="002E73F4" w:rsidRDefault="002E73F4" w:rsidP="000775D8">
      <w:pPr>
        <w:pStyle w:val="ListParagraph"/>
        <w:numPr>
          <w:ilvl w:val="0"/>
          <w:numId w:val="35"/>
        </w:numPr>
        <w:spacing w:after="0" w:line="25" w:lineRule="atLeast"/>
        <w:ind w:left="426"/>
        <w:jc w:val="both"/>
        <w:rPr>
          <w:rFonts w:cstheme="minorHAnsi"/>
        </w:rPr>
      </w:pPr>
      <w:r>
        <w:rPr>
          <w:rFonts w:cstheme="minorHAnsi"/>
        </w:rPr>
        <w:t>Reporting on Cross Curricular Skills</w:t>
      </w:r>
    </w:p>
    <w:p w:rsidR="002E73F4" w:rsidRDefault="002E73F4" w:rsidP="000775D8">
      <w:pPr>
        <w:pStyle w:val="ListParagraph"/>
        <w:numPr>
          <w:ilvl w:val="0"/>
          <w:numId w:val="35"/>
        </w:numPr>
        <w:spacing w:after="0" w:line="25" w:lineRule="atLeast"/>
        <w:ind w:left="426"/>
        <w:jc w:val="both"/>
        <w:rPr>
          <w:rFonts w:cstheme="minorHAnsi"/>
        </w:rPr>
      </w:pPr>
      <w:r w:rsidRPr="002E73F4">
        <w:rPr>
          <w:rFonts w:cstheme="minorHAnsi"/>
        </w:rPr>
        <w:t>Percentage of Attendance</w:t>
      </w:r>
      <w:r>
        <w:rPr>
          <w:rFonts w:cstheme="minorHAnsi"/>
        </w:rPr>
        <w:t xml:space="preserve"> / Punctuality</w:t>
      </w:r>
    </w:p>
    <w:p w:rsidR="002E73F4" w:rsidRDefault="002E73F4" w:rsidP="000775D8">
      <w:pPr>
        <w:pStyle w:val="ListParagraph"/>
        <w:numPr>
          <w:ilvl w:val="0"/>
          <w:numId w:val="35"/>
        </w:numPr>
        <w:spacing w:after="0" w:line="25" w:lineRule="atLeast"/>
        <w:ind w:left="426"/>
        <w:jc w:val="both"/>
        <w:rPr>
          <w:rFonts w:cstheme="minorHAnsi"/>
        </w:rPr>
      </w:pPr>
      <w:r>
        <w:rPr>
          <w:rFonts w:cstheme="minorHAnsi"/>
        </w:rPr>
        <w:t>Grade for Attitude and Behaviour</w:t>
      </w:r>
    </w:p>
    <w:p w:rsidR="002E73F4" w:rsidRPr="002E73F4" w:rsidRDefault="002E73F4" w:rsidP="000775D8">
      <w:pPr>
        <w:pStyle w:val="ListParagraph"/>
        <w:numPr>
          <w:ilvl w:val="0"/>
          <w:numId w:val="35"/>
        </w:numPr>
        <w:spacing w:after="0" w:line="25" w:lineRule="atLeast"/>
        <w:ind w:left="426"/>
        <w:jc w:val="both"/>
        <w:rPr>
          <w:rFonts w:cstheme="minorHAnsi"/>
        </w:rPr>
      </w:pPr>
      <w:r>
        <w:rPr>
          <w:rFonts w:cstheme="minorHAnsi"/>
        </w:rPr>
        <w:t>Grade for Homework</w:t>
      </w:r>
    </w:p>
    <w:p w:rsidR="002E73F4" w:rsidRPr="002E73F4" w:rsidRDefault="002E73F4" w:rsidP="000775D8">
      <w:pPr>
        <w:pStyle w:val="ListParagraph"/>
        <w:numPr>
          <w:ilvl w:val="0"/>
          <w:numId w:val="35"/>
        </w:numPr>
        <w:spacing w:after="0" w:line="25" w:lineRule="atLeast"/>
        <w:ind w:left="426"/>
        <w:jc w:val="both"/>
        <w:rPr>
          <w:rFonts w:cstheme="minorHAnsi"/>
        </w:rPr>
      </w:pPr>
      <w:r>
        <w:rPr>
          <w:rFonts w:cstheme="minorHAnsi"/>
        </w:rPr>
        <w:t xml:space="preserve">Subject </w:t>
      </w:r>
      <w:r w:rsidRPr="002E73F4">
        <w:rPr>
          <w:rFonts w:cstheme="minorHAnsi"/>
        </w:rPr>
        <w:t>Teacher comment</w:t>
      </w:r>
    </w:p>
    <w:p w:rsidR="002E73F4" w:rsidRDefault="002E73F4" w:rsidP="000775D8">
      <w:pPr>
        <w:pStyle w:val="ListParagraph"/>
        <w:numPr>
          <w:ilvl w:val="0"/>
          <w:numId w:val="35"/>
        </w:numPr>
        <w:spacing w:after="0" w:line="25" w:lineRule="atLeast"/>
        <w:ind w:left="426"/>
        <w:jc w:val="both"/>
        <w:rPr>
          <w:rFonts w:cstheme="minorHAnsi"/>
        </w:rPr>
      </w:pPr>
      <w:r w:rsidRPr="002E73F4">
        <w:rPr>
          <w:rFonts w:cstheme="minorHAnsi"/>
        </w:rPr>
        <w:lastRenderedPageBreak/>
        <w:t>Form Tutor comment including the areas of interests and strengths and a focus for development</w:t>
      </w:r>
    </w:p>
    <w:p w:rsidR="00AE0101" w:rsidRPr="002E73F4" w:rsidRDefault="00AE0101" w:rsidP="000775D8">
      <w:pPr>
        <w:pStyle w:val="ListParagraph"/>
        <w:numPr>
          <w:ilvl w:val="0"/>
          <w:numId w:val="35"/>
        </w:numPr>
        <w:spacing w:after="0" w:line="25" w:lineRule="atLeast"/>
        <w:ind w:left="426"/>
        <w:jc w:val="both"/>
        <w:rPr>
          <w:rFonts w:cstheme="minorHAnsi"/>
        </w:rPr>
      </w:pPr>
      <w:r>
        <w:rPr>
          <w:rFonts w:cstheme="minorHAnsi"/>
        </w:rPr>
        <w:t>Head of Year comment</w:t>
      </w:r>
    </w:p>
    <w:p w:rsidR="002E73F4" w:rsidRPr="002E73F4" w:rsidRDefault="002E73F4" w:rsidP="000775D8">
      <w:pPr>
        <w:pStyle w:val="ListParagraph"/>
        <w:numPr>
          <w:ilvl w:val="0"/>
          <w:numId w:val="35"/>
        </w:numPr>
        <w:spacing w:after="0" w:line="25" w:lineRule="atLeast"/>
        <w:ind w:left="426"/>
        <w:jc w:val="both"/>
        <w:rPr>
          <w:rFonts w:cstheme="minorHAnsi"/>
        </w:rPr>
      </w:pPr>
      <w:r>
        <w:rPr>
          <w:rFonts w:cstheme="minorHAnsi"/>
        </w:rPr>
        <w:t>Key Stage Manager signature</w:t>
      </w:r>
    </w:p>
    <w:p w:rsidR="002E73F4" w:rsidRPr="002E73F4" w:rsidRDefault="002E73F4" w:rsidP="000775D8">
      <w:pPr>
        <w:spacing w:after="0" w:line="25" w:lineRule="atLeast"/>
        <w:jc w:val="both"/>
        <w:rPr>
          <w:rFonts w:cstheme="minorHAnsi"/>
        </w:rPr>
      </w:pPr>
    </w:p>
    <w:p w:rsidR="002E73F4" w:rsidRPr="002E73F4" w:rsidRDefault="002E73F4" w:rsidP="000775D8">
      <w:pPr>
        <w:spacing w:after="0" w:line="25" w:lineRule="atLeast"/>
        <w:jc w:val="both"/>
        <w:rPr>
          <w:rFonts w:cstheme="minorHAnsi"/>
        </w:rPr>
      </w:pPr>
      <w:r w:rsidRPr="002E73F4">
        <w:rPr>
          <w:rFonts w:cstheme="minorHAnsi"/>
        </w:rPr>
        <w:t>When writing comments teachers should bear in mind the following points:</w:t>
      </w:r>
    </w:p>
    <w:p w:rsidR="002E73F4" w:rsidRPr="002E73F4" w:rsidRDefault="002E73F4" w:rsidP="000775D8">
      <w:pPr>
        <w:spacing w:after="0" w:line="25" w:lineRule="atLeast"/>
        <w:jc w:val="both"/>
        <w:rPr>
          <w:rFonts w:cstheme="minorHAnsi"/>
        </w:rPr>
      </w:pPr>
    </w:p>
    <w:p w:rsidR="002E73F4" w:rsidRPr="000775D8" w:rsidRDefault="002E73F4" w:rsidP="000775D8">
      <w:pPr>
        <w:pStyle w:val="ListParagraph"/>
        <w:numPr>
          <w:ilvl w:val="0"/>
          <w:numId w:val="36"/>
        </w:numPr>
        <w:spacing w:after="0" w:line="25" w:lineRule="atLeast"/>
        <w:ind w:left="426"/>
        <w:jc w:val="both"/>
        <w:rPr>
          <w:rFonts w:cstheme="minorHAnsi"/>
        </w:rPr>
      </w:pPr>
      <w:r w:rsidRPr="000775D8">
        <w:rPr>
          <w:rFonts w:cstheme="minorHAnsi"/>
        </w:rPr>
        <w:t>All reports will be positive and encouraging. They should: distinguish a pupil, e.g. Jack is……; attempt to give credit for strengths, and make constructive suggestions for improvement of weaknesses</w:t>
      </w:r>
    </w:p>
    <w:p w:rsidR="002E73F4" w:rsidRPr="000775D8" w:rsidRDefault="002E73F4" w:rsidP="000775D8">
      <w:pPr>
        <w:pStyle w:val="ListParagraph"/>
        <w:numPr>
          <w:ilvl w:val="0"/>
          <w:numId w:val="36"/>
        </w:numPr>
        <w:spacing w:after="0" w:line="25" w:lineRule="atLeast"/>
        <w:ind w:left="426"/>
        <w:jc w:val="both"/>
        <w:rPr>
          <w:rFonts w:cstheme="minorHAnsi"/>
        </w:rPr>
      </w:pPr>
      <w:r w:rsidRPr="000775D8">
        <w:rPr>
          <w:rFonts w:cstheme="minorHAnsi"/>
        </w:rPr>
        <w:t>Abbreviations should not be used</w:t>
      </w:r>
    </w:p>
    <w:p w:rsidR="002E73F4" w:rsidRPr="000775D8" w:rsidRDefault="002E73F4" w:rsidP="000775D8">
      <w:pPr>
        <w:pStyle w:val="ListParagraph"/>
        <w:numPr>
          <w:ilvl w:val="0"/>
          <w:numId w:val="36"/>
        </w:numPr>
        <w:spacing w:after="0" w:line="25" w:lineRule="atLeast"/>
        <w:ind w:left="426"/>
        <w:jc w:val="both"/>
        <w:rPr>
          <w:rFonts w:cstheme="minorHAnsi"/>
        </w:rPr>
      </w:pPr>
      <w:r w:rsidRPr="000775D8">
        <w:rPr>
          <w:rFonts w:cstheme="minorHAnsi"/>
        </w:rPr>
        <w:t>Professional jargon should be avoided. Reports that are inaccurate / incorrect should be rewritten</w:t>
      </w:r>
    </w:p>
    <w:p w:rsidR="002E73F4" w:rsidRPr="000775D8" w:rsidRDefault="002E73F4" w:rsidP="000775D8">
      <w:pPr>
        <w:pStyle w:val="ListParagraph"/>
        <w:numPr>
          <w:ilvl w:val="0"/>
          <w:numId w:val="36"/>
        </w:numPr>
        <w:spacing w:after="0" w:line="25" w:lineRule="atLeast"/>
        <w:ind w:left="426"/>
        <w:jc w:val="both"/>
        <w:rPr>
          <w:rFonts w:cstheme="minorHAnsi"/>
        </w:rPr>
      </w:pPr>
      <w:r w:rsidRPr="000775D8">
        <w:rPr>
          <w:rFonts w:cstheme="minorHAnsi"/>
        </w:rPr>
        <w:t>Reports should be completed on time so that Form Tutors, Heads of Year and the SLT can meet agreed deadlines</w:t>
      </w:r>
    </w:p>
    <w:p w:rsidR="002E73F4" w:rsidRPr="002E73F4" w:rsidRDefault="002E73F4" w:rsidP="000775D8">
      <w:pPr>
        <w:spacing w:after="0" w:line="25" w:lineRule="atLeast"/>
        <w:jc w:val="both"/>
        <w:rPr>
          <w:rFonts w:cstheme="minorHAnsi"/>
        </w:rPr>
      </w:pPr>
    </w:p>
    <w:p w:rsidR="002E73F4" w:rsidRPr="002E73F4" w:rsidRDefault="002E73F4" w:rsidP="000775D8">
      <w:pPr>
        <w:spacing w:after="0" w:line="25" w:lineRule="atLeast"/>
        <w:jc w:val="both"/>
        <w:rPr>
          <w:rFonts w:cstheme="minorHAnsi"/>
        </w:rPr>
      </w:pPr>
      <w:r w:rsidRPr="002E73F4">
        <w:rPr>
          <w:rFonts w:cstheme="minorHAnsi"/>
        </w:rPr>
        <w:t>Interim reports will be generated at intervals throughout the year using the information in the ‘Tracking System’.</w:t>
      </w:r>
    </w:p>
    <w:p w:rsidR="002E73F4" w:rsidRDefault="002E73F4" w:rsidP="000775D8">
      <w:pPr>
        <w:spacing w:after="0" w:line="25" w:lineRule="atLeast"/>
        <w:jc w:val="both"/>
        <w:rPr>
          <w:rFonts w:cstheme="minorHAnsi"/>
        </w:rPr>
      </w:pPr>
    </w:p>
    <w:p w:rsidR="002E73F4" w:rsidRPr="002E73F4" w:rsidRDefault="002E73F4" w:rsidP="000775D8">
      <w:pPr>
        <w:autoSpaceDE w:val="0"/>
        <w:autoSpaceDN w:val="0"/>
        <w:adjustRightInd w:val="0"/>
        <w:spacing w:after="0" w:line="25" w:lineRule="atLeast"/>
        <w:jc w:val="both"/>
        <w:rPr>
          <w:rFonts w:cstheme="minorHAnsi"/>
          <w:b/>
          <w:bCs/>
        </w:rPr>
      </w:pPr>
      <w:r w:rsidRPr="002E73F4">
        <w:rPr>
          <w:rFonts w:cstheme="minorHAnsi"/>
          <w:b/>
          <w:bCs/>
        </w:rPr>
        <w:t>Parents’ Meetings</w:t>
      </w:r>
    </w:p>
    <w:p w:rsidR="002E73F4" w:rsidRPr="002E73F4" w:rsidRDefault="002E73F4" w:rsidP="000775D8">
      <w:pPr>
        <w:autoSpaceDE w:val="0"/>
        <w:autoSpaceDN w:val="0"/>
        <w:adjustRightInd w:val="0"/>
        <w:spacing w:after="0" w:line="25" w:lineRule="atLeast"/>
        <w:jc w:val="both"/>
        <w:rPr>
          <w:rFonts w:cstheme="minorHAnsi"/>
        </w:rPr>
      </w:pPr>
      <w:r w:rsidRPr="002E73F4">
        <w:rPr>
          <w:rFonts w:cstheme="minorHAnsi"/>
        </w:rPr>
        <w:t>Each year group will have one annual Parents’ Meeting where parents/guardians meet with subject teachers who will have the opportunity to report on the following:</w:t>
      </w:r>
    </w:p>
    <w:p w:rsidR="002E73F4" w:rsidRPr="002E73F4" w:rsidRDefault="002E73F4" w:rsidP="000775D8">
      <w:pPr>
        <w:autoSpaceDE w:val="0"/>
        <w:autoSpaceDN w:val="0"/>
        <w:adjustRightInd w:val="0"/>
        <w:spacing w:after="0" w:line="25" w:lineRule="atLeast"/>
        <w:jc w:val="both"/>
        <w:rPr>
          <w:rFonts w:cstheme="minorHAnsi"/>
        </w:rPr>
      </w:pPr>
    </w:p>
    <w:p w:rsidR="002E73F4" w:rsidRPr="002E73F4" w:rsidRDefault="002E73F4" w:rsidP="000775D8">
      <w:pPr>
        <w:numPr>
          <w:ilvl w:val="0"/>
          <w:numId w:val="34"/>
        </w:numPr>
        <w:tabs>
          <w:tab w:val="clear" w:pos="720"/>
          <w:tab w:val="num" w:pos="426"/>
        </w:tabs>
        <w:autoSpaceDE w:val="0"/>
        <w:autoSpaceDN w:val="0"/>
        <w:adjustRightInd w:val="0"/>
        <w:spacing w:after="0" w:line="25" w:lineRule="atLeast"/>
        <w:ind w:left="426"/>
        <w:jc w:val="both"/>
        <w:rPr>
          <w:rFonts w:cstheme="minorHAnsi"/>
        </w:rPr>
      </w:pPr>
      <w:r w:rsidRPr="002E73F4">
        <w:rPr>
          <w:rFonts w:cstheme="minorHAnsi"/>
        </w:rPr>
        <w:t>Progress and achievement</w:t>
      </w:r>
    </w:p>
    <w:p w:rsidR="002E73F4" w:rsidRPr="002E73F4" w:rsidRDefault="002E73F4" w:rsidP="000775D8">
      <w:pPr>
        <w:numPr>
          <w:ilvl w:val="0"/>
          <w:numId w:val="34"/>
        </w:numPr>
        <w:tabs>
          <w:tab w:val="clear" w:pos="720"/>
          <w:tab w:val="num" w:pos="426"/>
        </w:tabs>
        <w:autoSpaceDE w:val="0"/>
        <w:autoSpaceDN w:val="0"/>
        <w:adjustRightInd w:val="0"/>
        <w:spacing w:after="0" w:line="25" w:lineRule="atLeast"/>
        <w:ind w:left="426"/>
        <w:jc w:val="both"/>
        <w:rPr>
          <w:rFonts w:cstheme="minorHAnsi"/>
        </w:rPr>
      </w:pPr>
      <w:r w:rsidRPr="002E73F4">
        <w:rPr>
          <w:rFonts w:cstheme="minorHAnsi"/>
        </w:rPr>
        <w:t>Homework</w:t>
      </w:r>
    </w:p>
    <w:p w:rsidR="002E73F4" w:rsidRPr="002E73F4" w:rsidRDefault="002E73F4" w:rsidP="000775D8">
      <w:pPr>
        <w:numPr>
          <w:ilvl w:val="0"/>
          <w:numId w:val="34"/>
        </w:numPr>
        <w:tabs>
          <w:tab w:val="clear" w:pos="720"/>
          <w:tab w:val="num" w:pos="426"/>
        </w:tabs>
        <w:autoSpaceDE w:val="0"/>
        <w:autoSpaceDN w:val="0"/>
        <w:adjustRightInd w:val="0"/>
        <w:spacing w:after="0" w:line="25" w:lineRule="atLeast"/>
        <w:ind w:left="426"/>
        <w:jc w:val="both"/>
        <w:rPr>
          <w:rFonts w:cstheme="minorHAnsi"/>
        </w:rPr>
      </w:pPr>
      <w:r w:rsidRPr="002E73F4">
        <w:rPr>
          <w:rFonts w:cstheme="minorHAnsi"/>
        </w:rPr>
        <w:t>Class work</w:t>
      </w:r>
    </w:p>
    <w:p w:rsidR="002E73F4" w:rsidRPr="002E73F4" w:rsidRDefault="002E73F4" w:rsidP="000775D8">
      <w:pPr>
        <w:numPr>
          <w:ilvl w:val="0"/>
          <w:numId w:val="34"/>
        </w:numPr>
        <w:tabs>
          <w:tab w:val="clear" w:pos="720"/>
          <w:tab w:val="num" w:pos="426"/>
        </w:tabs>
        <w:autoSpaceDE w:val="0"/>
        <w:autoSpaceDN w:val="0"/>
        <w:adjustRightInd w:val="0"/>
        <w:spacing w:after="0" w:line="25" w:lineRule="atLeast"/>
        <w:ind w:left="426"/>
        <w:jc w:val="both"/>
        <w:rPr>
          <w:rFonts w:cstheme="minorHAnsi"/>
        </w:rPr>
      </w:pPr>
      <w:r w:rsidRPr="002E73F4">
        <w:rPr>
          <w:rFonts w:cstheme="minorHAnsi"/>
        </w:rPr>
        <w:t>Coursework</w:t>
      </w:r>
    </w:p>
    <w:p w:rsidR="002E73F4" w:rsidRPr="002E73F4" w:rsidRDefault="002E73F4" w:rsidP="000775D8">
      <w:pPr>
        <w:numPr>
          <w:ilvl w:val="0"/>
          <w:numId w:val="34"/>
        </w:numPr>
        <w:tabs>
          <w:tab w:val="clear" w:pos="720"/>
          <w:tab w:val="num" w:pos="426"/>
        </w:tabs>
        <w:autoSpaceDE w:val="0"/>
        <w:autoSpaceDN w:val="0"/>
        <w:adjustRightInd w:val="0"/>
        <w:spacing w:after="0" w:line="25" w:lineRule="atLeast"/>
        <w:ind w:left="426"/>
        <w:jc w:val="both"/>
        <w:rPr>
          <w:rFonts w:cstheme="minorHAnsi"/>
        </w:rPr>
      </w:pPr>
      <w:r w:rsidRPr="002E73F4">
        <w:rPr>
          <w:rFonts w:cstheme="minorHAnsi"/>
        </w:rPr>
        <w:t>Effort/attitude</w:t>
      </w:r>
    </w:p>
    <w:p w:rsidR="002E73F4" w:rsidRPr="002E73F4" w:rsidRDefault="002E73F4" w:rsidP="000775D8">
      <w:pPr>
        <w:numPr>
          <w:ilvl w:val="0"/>
          <w:numId w:val="34"/>
        </w:numPr>
        <w:tabs>
          <w:tab w:val="clear" w:pos="720"/>
          <w:tab w:val="num" w:pos="426"/>
        </w:tabs>
        <w:autoSpaceDE w:val="0"/>
        <w:autoSpaceDN w:val="0"/>
        <w:adjustRightInd w:val="0"/>
        <w:spacing w:after="0" w:line="25" w:lineRule="atLeast"/>
        <w:ind w:left="426"/>
        <w:jc w:val="both"/>
        <w:rPr>
          <w:rFonts w:cstheme="minorHAnsi"/>
        </w:rPr>
      </w:pPr>
      <w:r w:rsidRPr="002E73F4">
        <w:rPr>
          <w:rFonts w:cstheme="minorHAnsi"/>
        </w:rPr>
        <w:t>Presentation and organisation</w:t>
      </w:r>
    </w:p>
    <w:p w:rsidR="002E73F4" w:rsidRPr="002E73F4" w:rsidRDefault="002E73F4" w:rsidP="000775D8">
      <w:pPr>
        <w:numPr>
          <w:ilvl w:val="0"/>
          <w:numId w:val="34"/>
        </w:numPr>
        <w:tabs>
          <w:tab w:val="clear" w:pos="720"/>
          <w:tab w:val="num" w:pos="426"/>
        </w:tabs>
        <w:autoSpaceDE w:val="0"/>
        <w:autoSpaceDN w:val="0"/>
        <w:adjustRightInd w:val="0"/>
        <w:spacing w:after="0" w:line="25" w:lineRule="atLeast"/>
        <w:ind w:left="426"/>
        <w:jc w:val="both"/>
        <w:rPr>
          <w:rFonts w:cstheme="minorHAnsi"/>
        </w:rPr>
      </w:pPr>
      <w:r w:rsidRPr="002E73F4">
        <w:rPr>
          <w:rFonts w:cstheme="minorHAnsi"/>
        </w:rPr>
        <w:t>Behaviour</w:t>
      </w:r>
    </w:p>
    <w:p w:rsidR="002E73F4" w:rsidRPr="002E73F4" w:rsidRDefault="002E73F4" w:rsidP="000775D8">
      <w:pPr>
        <w:numPr>
          <w:ilvl w:val="0"/>
          <w:numId w:val="34"/>
        </w:numPr>
        <w:tabs>
          <w:tab w:val="clear" w:pos="720"/>
          <w:tab w:val="num" w:pos="426"/>
        </w:tabs>
        <w:spacing w:after="0" w:line="25" w:lineRule="atLeast"/>
        <w:ind w:left="426"/>
        <w:jc w:val="both"/>
        <w:rPr>
          <w:rFonts w:cstheme="minorHAnsi"/>
        </w:rPr>
      </w:pPr>
      <w:r w:rsidRPr="002E73F4">
        <w:rPr>
          <w:rFonts w:cstheme="minorHAnsi"/>
        </w:rPr>
        <w:t>Targets for improveme</w:t>
      </w:r>
      <w:r>
        <w:rPr>
          <w:rFonts w:cstheme="minorHAnsi"/>
        </w:rPr>
        <w:t>nt</w:t>
      </w:r>
    </w:p>
    <w:p w:rsidR="002E73F4" w:rsidRDefault="002E73F4" w:rsidP="000775D8">
      <w:pPr>
        <w:spacing w:after="0" w:line="25" w:lineRule="atLeast"/>
        <w:jc w:val="both"/>
        <w:rPr>
          <w:rFonts w:cstheme="minorHAnsi"/>
        </w:rPr>
      </w:pPr>
    </w:p>
    <w:p w:rsidR="002E73F4" w:rsidRDefault="002E73F4" w:rsidP="000775D8">
      <w:pPr>
        <w:spacing w:after="0" w:line="25" w:lineRule="atLeast"/>
        <w:jc w:val="both"/>
        <w:rPr>
          <w:rFonts w:cstheme="minorHAnsi"/>
        </w:rPr>
      </w:pPr>
      <w:r w:rsidRPr="002E73F4">
        <w:rPr>
          <w:rFonts w:cstheme="minorHAnsi"/>
        </w:rPr>
        <w:t>Teachers will use evidence from tracking and other sources to give feedback and show evidence of progress to date.</w:t>
      </w:r>
      <w:r w:rsidR="000775D8">
        <w:rPr>
          <w:rFonts w:cstheme="minorHAnsi"/>
        </w:rPr>
        <w:t xml:space="preserve"> </w:t>
      </w:r>
    </w:p>
    <w:p w:rsidR="005C2A73" w:rsidRDefault="005C2A73" w:rsidP="000775D8">
      <w:pPr>
        <w:pStyle w:val="Default"/>
        <w:spacing w:line="25" w:lineRule="atLeast"/>
        <w:rPr>
          <w:rFonts w:asciiTheme="minorHAnsi" w:hAnsiTheme="minorHAnsi"/>
          <w:sz w:val="22"/>
          <w:szCs w:val="22"/>
        </w:rPr>
      </w:pPr>
    </w:p>
    <w:p w:rsidR="000775D8" w:rsidRPr="000775D8" w:rsidRDefault="000775D8" w:rsidP="000775D8">
      <w:pPr>
        <w:pStyle w:val="Default"/>
        <w:spacing w:line="25" w:lineRule="atLeast"/>
        <w:rPr>
          <w:rFonts w:asciiTheme="minorHAnsi" w:hAnsiTheme="minorHAnsi"/>
          <w:b/>
          <w:sz w:val="22"/>
          <w:szCs w:val="22"/>
        </w:rPr>
      </w:pPr>
      <w:r>
        <w:rPr>
          <w:rFonts w:asciiTheme="minorHAnsi" w:hAnsiTheme="minorHAnsi"/>
          <w:b/>
          <w:sz w:val="22"/>
          <w:szCs w:val="22"/>
        </w:rPr>
        <w:t>11. Interventions</w:t>
      </w:r>
    </w:p>
    <w:p w:rsidR="002E73F4" w:rsidRDefault="002E73F4" w:rsidP="000775D8">
      <w:pPr>
        <w:pStyle w:val="Default"/>
        <w:spacing w:line="25" w:lineRule="atLeast"/>
        <w:rPr>
          <w:rFonts w:asciiTheme="minorHAnsi" w:hAnsiTheme="minorHAnsi"/>
          <w:sz w:val="22"/>
          <w:szCs w:val="22"/>
        </w:rPr>
      </w:pPr>
      <w:r>
        <w:rPr>
          <w:rFonts w:asciiTheme="minorHAnsi" w:hAnsiTheme="minorHAnsi"/>
          <w:sz w:val="22"/>
          <w:szCs w:val="22"/>
        </w:rPr>
        <w:t>Subject teachers; Heads of Department; Heads of Year; Key Stage Managers or SENCO may intervene at any time during the academic year where underachievement has been identified. The need for intervention may be link</w:t>
      </w:r>
      <w:r w:rsidR="00072883">
        <w:rPr>
          <w:rFonts w:asciiTheme="minorHAnsi" w:hAnsiTheme="minorHAnsi"/>
          <w:sz w:val="22"/>
          <w:szCs w:val="22"/>
        </w:rPr>
        <w:t>ed</w:t>
      </w:r>
      <w:r>
        <w:rPr>
          <w:rFonts w:asciiTheme="minorHAnsi" w:hAnsiTheme="minorHAnsi"/>
          <w:sz w:val="22"/>
          <w:szCs w:val="22"/>
        </w:rPr>
        <w:t xml:space="preserve"> to pastoral issues and so sensitivity to the child’s situation and ability is necessary.</w:t>
      </w:r>
    </w:p>
    <w:p w:rsidR="00133205" w:rsidRDefault="00133205" w:rsidP="000775D8">
      <w:pPr>
        <w:pStyle w:val="Default"/>
        <w:spacing w:line="25" w:lineRule="atLeast"/>
        <w:rPr>
          <w:rFonts w:asciiTheme="minorHAnsi" w:hAnsiTheme="minorHAnsi"/>
          <w:sz w:val="22"/>
          <w:szCs w:val="22"/>
        </w:rPr>
      </w:pPr>
    </w:p>
    <w:p w:rsidR="00133205" w:rsidRPr="00133205" w:rsidRDefault="00133205" w:rsidP="000775D8">
      <w:pPr>
        <w:pStyle w:val="Default"/>
        <w:spacing w:line="25" w:lineRule="atLeast"/>
        <w:rPr>
          <w:rFonts w:asciiTheme="minorHAnsi" w:hAnsiTheme="minorHAnsi"/>
          <w:b/>
          <w:sz w:val="22"/>
          <w:szCs w:val="22"/>
        </w:rPr>
      </w:pPr>
      <w:r w:rsidRPr="00133205">
        <w:rPr>
          <w:rFonts w:asciiTheme="minorHAnsi" w:hAnsiTheme="minorHAnsi"/>
          <w:b/>
          <w:sz w:val="22"/>
          <w:szCs w:val="22"/>
        </w:rPr>
        <w:t>Wave 1</w:t>
      </w:r>
    </w:p>
    <w:p w:rsidR="00133205" w:rsidRDefault="00133205" w:rsidP="00133205">
      <w:pPr>
        <w:autoSpaceDE w:val="0"/>
        <w:autoSpaceDN w:val="0"/>
        <w:adjustRightInd w:val="0"/>
        <w:spacing w:after="0" w:line="240" w:lineRule="auto"/>
        <w:rPr>
          <w:rFonts w:cs="ArialMT"/>
        </w:rPr>
      </w:pPr>
      <w:r>
        <w:rPr>
          <w:rFonts w:cs="ArialMT"/>
        </w:rPr>
        <w:t>Subject Teachers</w:t>
      </w:r>
      <w:r w:rsidR="006E60B4">
        <w:rPr>
          <w:rFonts w:cs="ArialMT"/>
        </w:rPr>
        <w:t xml:space="preserve"> and Heads of Departments</w:t>
      </w:r>
      <w:r>
        <w:rPr>
          <w:rFonts w:cs="ArialMT"/>
        </w:rPr>
        <w:t xml:space="preserve"> provide assessment data at regular intervals. Subject Teachers are the first to identify underachievement.</w:t>
      </w:r>
    </w:p>
    <w:p w:rsidR="00133205" w:rsidRPr="00133205" w:rsidRDefault="00133205" w:rsidP="00133205">
      <w:pPr>
        <w:autoSpaceDE w:val="0"/>
        <w:autoSpaceDN w:val="0"/>
        <w:adjustRightInd w:val="0"/>
        <w:spacing w:after="0" w:line="240" w:lineRule="auto"/>
        <w:rPr>
          <w:rFonts w:cs="ArialMT"/>
        </w:rPr>
      </w:pPr>
    </w:p>
    <w:p w:rsidR="00133205" w:rsidRPr="00133205" w:rsidRDefault="00133205" w:rsidP="00133205">
      <w:pPr>
        <w:pStyle w:val="ListParagraph"/>
        <w:numPr>
          <w:ilvl w:val="0"/>
          <w:numId w:val="37"/>
        </w:numPr>
        <w:autoSpaceDE w:val="0"/>
        <w:autoSpaceDN w:val="0"/>
        <w:adjustRightInd w:val="0"/>
        <w:spacing w:after="0" w:line="240" w:lineRule="auto"/>
        <w:rPr>
          <w:rFonts w:cs="ArialMT"/>
        </w:rPr>
      </w:pPr>
      <w:r w:rsidRPr="00133205">
        <w:rPr>
          <w:rFonts w:cs="ArialMT"/>
        </w:rPr>
        <w:t xml:space="preserve">Subject achievement data after </w:t>
      </w:r>
      <w:r>
        <w:rPr>
          <w:rFonts w:cs="ArialMT"/>
        </w:rPr>
        <w:t>each CAT.</w:t>
      </w:r>
    </w:p>
    <w:p w:rsidR="00133205" w:rsidRDefault="00133205" w:rsidP="00133205">
      <w:pPr>
        <w:pStyle w:val="ListParagraph"/>
        <w:numPr>
          <w:ilvl w:val="0"/>
          <w:numId w:val="37"/>
        </w:numPr>
        <w:autoSpaceDE w:val="0"/>
        <w:autoSpaceDN w:val="0"/>
        <w:adjustRightInd w:val="0"/>
        <w:spacing w:after="0" w:line="240" w:lineRule="auto"/>
        <w:rPr>
          <w:rFonts w:cs="ArialMT"/>
        </w:rPr>
      </w:pPr>
      <w:r>
        <w:rPr>
          <w:rFonts w:cs="ArialMT"/>
        </w:rPr>
        <w:t>Subject Teachers can also comment on behaviour and attitude as well as homework completion.</w:t>
      </w:r>
    </w:p>
    <w:p w:rsidR="00133205" w:rsidRPr="00133205" w:rsidRDefault="00133205" w:rsidP="00133205">
      <w:pPr>
        <w:pStyle w:val="ListParagraph"/>
        <w:autoSpaceDE w:val="0"/>
        <w:autoSpaceDN w:val="0"/>
        <w:adjustRightInd w:val="0"/>
        <w:spacing w:after="0" w:line="240" w:lineRule="auto"/>
        <w:rPr>
          <w:rFonts w:cs="ArialMT"/>
        </w:rPr>
      </w:pPr>
    </w:p>
    <w:p w:rsidR="00133205" w:rsidRDefault="00133205" w:rsidP="00133205">
      <w:pPr>
        <w:pStyle w:val="Default"/>
        <w:spacing w:line="25" w:lineRule="atLeast"/>
        <w:rPr>
          <w:rFonts w:asciiTheme="minorHAnsi" w:hAnsiTheme="minorHAnsi"/>
          <w:sz w:val="22"/>
          <w:szCs w:val="22"/>
        </w:rPr>
      </w:pPr>
      <w:r>
        <w:rPr>
          <w:rFonts w:asciiTheme="minorHAnsi" w:hAnsiTheme="minorHAnsi"/>
          <w:sz w:val="22"/>
          <w:szCs w:val="22"/>
        </w:rPr>
        <w:t xml:space="preserve">It is the responsibility of the subject teacher to make arrangements to allow each pupil to succeed in their subject. This might involve some extra tuition; focused activities; motivational language and encouragement. Subject teachers may feel it is necessary to contact </w:t>
      </w:r>
      <w:r w:rsidR="006E60B4">
        <w:rPr>
          <w:rFonts w:asciiTheme="minorHAnsi" w:hAnsiTheme="minorHAnsi"/>
          <w:sz w:val="22"/>
          <w:szCs w:val="22"/>
        </w:rPr>
        <w:t xml:space="preserve">the parent/guardian to ensure support from home. </w:t>
      </w:r>
    </w:p>
    <w:p w:rsidR="006E60B4" w:rsidRDefault="006E60B4" w:rsidP="00133205">
      <w:pPr>
        <w:pStyle w:val="Default"/>
        <w:spacing w:line="25" w:lineRule="atLeast"/>
        <w:rPr>
          <w:rFonts w:asciiTheme="minorHAnsi" w:hAnsiTheme="minorHAnsi"/>
          <w:sz w:val="22"/>
          <w:szCs w:val="22"/>
        </w:rPr>
      </w:pPr>
    </w:p>
    <w:p w:rsidR="006E60B4" w:rsidRPr="006E60B4" w:rsidRDefault="006E60B4" w:rsidP="00133205">
      <w:pPr>
        <w:pStyle w:val="Default"/>
        <w:spacing w:line="25" w:lineRule="atLeast"/>
        <w:rPr>
          <w:rFonts w:asciiTheme="minorHAnsi" w:hAnsiTheme="minorHAnsi"/>
          <w:b/>
          <w:sz w:val="22"/>
          <w:szCs w:val="22"/>
        </w:rPr>
      </w:pPr>
      <w:r>
        <w:rPr>
          <w:rFonts w:asciiTheme="minorHAnsi" w:hAnsiTheme="minorHAnsi"/>
          <w:b/>
          <w:sz w:val="22"/>
          <w:szCs w:val="22"/>
        </w:rPr>
        <w:t>Wave 2</w:t>
      </w:r>
    </w:p>
    <w:p w:rsidR="00133205" w:rsidRDefault="006E60B4" w:rsidP="000775D8">
      <w:pPr>
        <w:pStyle w:val="Default"/>
        <w:spacing w:line="25" w:lineRule="atLeast"/>
        <w:rPr>
          <w:rFonts w:asciiTheme="minorHAnsi" w:hAnsiTheme="minorHAnsi"/>
          <w:sz w:val="22"/>
          <w:szCs w:val="22"/>
        </w:rPr>
      </w:pPr>
      <w:r>
        <w:rPr>
          <w:rFonts w:asciiTheme="minorHAnsi" w:hAnsiTheme="minorHAnsi"/>
          <w:sz w:val="22"/>
          <w:szCs w:val="22"/>
        </w:rPr>
        <w:t>This involves intervention from the Form Teacher and Head of Year. The Subject teacher will initially seek support from the Form Teacher to ascertain if Pastoral Issues exist that may be hindering the pupil’s progress. The Form Teacher may advise seeking support from the Head of Year.</w:t>
      </w:r>
      <w:r w:rsidR="00D378F9">
        <w:rPr>
          <w:rFonts w:asciiTheme="minorHAnsi" w:hAnsiTheme="minorHAnsi"/>
          <w:sz w:val="22"/>
          <w:szCs w:val="22"/>
        </w:rPr>
        <w:t xml:space="preserve"> There may be a need to adjust the child’s curriculum to suit the his ability and needs.</w:t>
      </w:r>
    </w:p>
    <w:p w:rsidR="006E60B4" w:rsidRDefault="006E60B4" w:rsidP="000775D8">
      <w:pPr>
        <w:pStyle w:val="Default"/>
        <w:spacing w:line="25" w:lineRule="atLeast"/>
        <w:rPr>
          <w:rFonts w:asciiTheme="minorHAnsi" w:hAnsiTheme="minorHAnsi"/>
          <w:sz w:val="22"/>
          <w:szCs w:val="22"/>
        </w:rPr>
      </w:pPr>
    </w:p>
    <w:p w:rsidR="006E60B4" w:rsidRDefault="006E60B4" w:rsidP="000775D8">
      <w:pPr>
        <w:pStyle w:val="Default"/>
        <w:spacing w:line="25" w:lineRule="atLeast"/>
        <w:rPr>
          <w:rFonts w:asciiTheme="minorHAnsi" w:hAnsiTheme="minorHAnsi"/>
          <w:sz w:val="22"/>
          <w:szCs w:val="22"/>
        </w:rPr>
      </w:pPr>
      <w:r>
        <w:rPr>
          <w:rFonts w:asciiTheme="minorHAnsi" w:hAnsiTheme="minorHAnsi"/>
          <w:sz w:val="22"/>
          <w:szCs w:val="22"/>
        </w:rPr>
        <w:t>Mentoring and monitoring from the Form Teacher / Head of Year is often sufficient to get the pupil back on track. Pastoral support is often crucial for a child in need.</w:t>
      </w:r>
    </w:p>
    <w:p w:rsidR="006E60B4" w:rsidRDefault="006E60B4" w:rsidP="000775D8">
      <w:pPr>
        <w:pStyle w:val="Default"/>
        <w:spacing w:line="25" w:lineRule="atLeast"/>
        <w:rPr>
          <w:rFonts w:asciiTheme="minorHAnsi" w:hAnsiTheme="minorHAnsi"/>
          <w:sz w:val="22"/>
          <w:szCs w:val="22"/>
        </w:rPr>
      </w:pPr>
    </w:p>
    <w:p w:rsidR="006E60B4" w:rsidRDefault="006E60B4" w:rsidP="000775D8">
      <w:pPr>
        <w:pStyle w:val="Default"/>
        <w:spacing w:line="25" w:lineRule="atLeast"/>
        <w:rPr>
          <w:rFonts w:asciiTheme="minorHAnsi" w:hAnsiTheme="minorHAnsi"/>
          <w:b/>
          <w:sz w:val="22"/>
          <w:szCs w:val="22"/>
        </w:rPr>
      </w:pPr>
      <w:r>
        <w:rPr>
          <w:rFonts w:asciiTheme="minorHAnsi" w:hAnsiTheme="minorHAnsi"/>
          <w:b/>
          <w:sz w:val="22"/>
          <w:szCs w:val="22"/>
        </w:rPr>
        <w:t>Wave 3</w:t>
      </w:r>
    </w:p>
    <w:p w:rsidR="006E60B4" w:rsidRDefault="006E60B4" w:rsidP="000775D8">
      <w:pPr>
        <w:pStyle w:val="Default"/>
        <w:spacing w:line="25" w:lineRule="atLeast"/>
        <w:rPr>
          <w:rFonts w:asciiTheme="minorHAnsi" w:hAnsiTheme="minorHAnsi"/>
          <w:sz w:val="22"/>
          <w:szCs w:val="22"/>
        </w:rPr>
      </w:pPr>
      <w:r>
        <w:rPr>
          <w:rFonts w:asciiTheme="minorHAnsi" w:hAnsiTheme="minorHAnsi"/>
          <w:sz w:val="22"/>
          <w:szCs w:val="22"/>
        </w:rPr>
        <w:t>This wave involves the support of members of SLT. The SENCO, Key Stage Manager and Director of Teaching and Learning will become involved at this stage to monitor and mentor the pupil. Extra work may be needed or extra support from SEN staff. Also at this stage some other members of SLT may be asked to help support a child who is underachieving.</w:t>
      </w:r>
    </w:p>
    <w:p w:rsidR="006E60B4" w:rsidRDefault="006E60B4" w:rsidP="000775D8">
      <w:pPr>
        <w:pStyle w:val="Default"/>
        <w:spacing w:line="25" w:lineRule="atLeast"/>
        <w:rPr>
          <w:rFonts w:asciiTheme="minorHAnsi" w:hAnsiTheme="minorHAnsi"/>
          <w:sz w:val="22"/>
          <w:szCs w:val="22"/>
        </w:rPr>
      </w:pPr>
    </w:p>
    <w:p w:rsidR="006E60B4" w:rsidRPr="006E60B4" w:rsidRDefault="006E60B4" w:rsidP="000775D8">
      <w:pPr>
        <w:pStyle w:val="Default"/>
        <w:spacing w:line="25" w:lineRule="atLeast"/>
        <w:rPr>
          <w:rFonts w:asciiTheme="minorHAnsi" w:hAnsiTheme="minorHAnsi"/>
          <w:b/>
          <w:sz w:val="22"/>
          <w:szCs w:val="22"/>
        </w:rPr>
      </w:pPr>
      <w:r>
        <w:rPr>
          <w:rFonts w:asciiTheme="minorHAnsi" w:hAnsiTheme="minorHAnsi"/>
          <w:b/>
          <w:sz w:val="22"/>
          <w:szCs w:val="22"/>
        </w:rPr>
        <w:t>Identifying pupils for intervention</w:t>
      </w:r>
    </w:p>
    <w:p w:rsidR="006E60B4" w:rsidRDefault="006E60B4" w:rsidP="000775D8">
      <w:pPr>
        <w:pStyle w:val="Default"/>
        <w:spacing w:line="25" w:lineRule="atLeast"/>
        <w:rPr>
          <w:rFonts w:asciiTheme="minorHAnsi" w:hAnsiTheme="minorHAnsi"/>
          <w:sz w:val="22"/>
          <w:szCs w:val="22"/>
        </w:rPr>
      </w:pPr>
      <w:r>
        <w:rPr>
          <w:rFonts w:asciiTheme="minorHAnsi" w:hAnsiTheme="minorHAnsi"/>
          <w:sz w:val="22"/>
          <w:szCs w:val="22"/>
        </w:rPr>
        <w:t>Identifying pupils for interventions is ongoing throughout each academic year. It begins in September and the support may be available in the short or long-term depending on the needs and circumstances of the pupil.</w:t>
      </w:r>
    </w:p>
    <w:p w:rsidR="006E60B4" w:rsidRDefault="006E60B4" w:rsidP="000775D8">
      <w:pPr>
        <w:pStyle w:val="Default"/>
        <w:spacing w:line="25" w:lineRule="atLeast"/>
        <w:rPr>
          <w:rFonts w:asciiTheme="minorHAnsi" w:hAnsiTheme="minorHAnsi"/>
          <w:sz w:val="22"/>
          <w:szCs w:val="22"/>
        </w:rPr>
      </w:pPr>
    </w:p>
    <w:p w:rsidR="006E60B4" w:rsidRDefault="006E60B4" w:rsidP="000775D8">
      <w:pPr>
        <w:pStyle w:val="Default"/>
        <w:spacing w:line="25" w:lineRule="atLeast"/>
        <w:rPr>
          <w:rFonts w:asciiTheme="minorHAnsi" w:hAnsiTheme="minorHAnsi"/>
          <w:sz w:val="22"/>
          <w:szCs w:val="22"/>
        </w:rPr>
      </w:pPr>
      <w:r>
        <w:rPr>
          <w:rFonts w:asciiTheme="minorHAnsi" w:hAnsiTheme="minorHAnsi"/>
          <w:sz w:val="22"/>
          <w:szCs w:val="22"/>
        </w:rPr>
        <w:t>In some cases</w:t>
      </w:r>
      <w:r w:rsidR="00AE0101">
        <w:rPr>
          <w:rFonts w:asciiTheme="minorHAnsi" w:hAnsiTheme="minorHAnsi"/>
          <w:sz w:val="22"/>
          <w:szCs w:val="22"/>
        </w:rPr>
        <w:t>,</w:t>
      </w:r>
      <w:r>
        <w:rPr>
          <w:rFonts w:asciiTheme="minorHAnsi" w:hAnsiTheme="minorHAnsi"/>
          <w:sz w:val="22"/>
          <w:szCs w:val="22"/>
        </w:rPr>
        <w:t xml:space="preserve"> the need for an intervention may come from the pastoral team and on these occasions the intervention is pastoral followed by academic. Everything depends on the needs of the child. </w:t>
      </w:r>
    </w:p>
    <w:p w:rsidR="006E60B4" w:rsidRDefault="006E60B4" w:rsidP="000775D8">
      <w:pPr>
        <w:pStyle w:val="Default"/>
        <w:spacing w:line="25" w:lineRule="atLeast"/>
        <w:rPr>
          <w:rFonts w:asciiTheme="minorHAnsi" w:hAnsiTheme="minorHAnsi"/>
          <w:sz w:val="22"/>
          <w:szCs w:val="22"/>
        </w:rPr>
      </w:pPr>
    </w:p>
    <w:p w:rsidR="006E60B4" w:rsidRDefault="006E60B4" w:rsidP="000775D8">
      <w:pPr>
        <w:pStyle w:val="Default"/>
        <w:spacing w:line="25" w:lineRule="atLeast"/>
        <w:rPr>
          <w:rFonts w:asciiTheme="minorHAnsi" w:hAnsiTheme="minorHAnsi"/>
          <w:b/>
          <w:sz w:val="22"/>
          <w:szCs w:val="22"/>
        </w:rPr>
      </w:pPr>
      <w:r>
        <w:rPr>
          <w:rFonts w:asciiTheme="minorHAnsi" w:hAnsiTheme="minorHAnsi"/>
          <w:b/>
          <w:sz w:val="22"/>
          <w:szCs w:val="22"/>
        </w:rPr>
        <w:t>Success of Intervention Strategies</w:t>
      </w:r>
    </w:p>
    <w:p w:rsidR="006E60B4" w:rsidRPr="006E60B4" w:rsidRDefault="006E60B4" w:rsidP="000775D8">
      <w:pPr>
        <w:pStyle w:val="Default"/>
        <w:spacing w:line="25" w:lineRule="atLeast"/>
        <w:rPr>
          <w:rFonts w:asciiTheme="minorHAnsi" w:hAnsiTheme="minorHAnsi"/>
          <w:sz w:val="22"/>
          <w:szCs w:val="22"/>
        </w:rPr>
      </w:pPr>
      <w:r>
        <w:rPr>
          <w:rFonts w:asciiTheme="minorHAnsi" w:hAnsiTheme="minorHAnsi"/>
          <w:sz w:val="22"/>
          <w:szCs w:val="22"/>
        </w:rPr>
        <w:t xml:space="preserve">The success of intervention strategies may be visible in a pupil’s self-esteem; feelings of self-worth; confidence as well as academic success. It is the role of all teachers involved in the interventions for each individual child to monitor progress and record success through academic outcomes as well as pastoral data. </w:t>
      </w:r>
    </w:p>
    <w:p w:rsidR="002E73F4" w:rsidRPr="00A15A6C" w:rsidRDefault="002E73F4" w:rsidP="000775D8">
      <w:pPr>
        <w:pStyle w:val="Default"/>
        <w:spacing w:line="25" w:lineRule="atLeast"/>
        <w:rPr>
          <w:rFonts w:asciiTheme="minorHAnsi" w:hAnsiTheme="minorHAnsi"/>
          <w:sz w:val="22"/>
          <w:szCs w:val="22"/>
        </w:rPr>
      </w:pPr>
    </w:p>
    <w:p w:rsidR="002E73F4" w:rsidRDefault="002E73F4" w:rsidP="000775D8">
      <w:pPr>
        <w:pStyle w:val="Default"/>
        <w:spacing w:line="25" w:lineRule="atLeast"/>
        <w:rPr>
          <w:rFonts w:asciiTheme="minorHAnsi" w:hAnsiTheme="minorHAnsi"/>
          <w:b/>
          <w:bCs/>
          <w:sz w:val="22"/>
          <w:szCs w:val="22"/>
        </w:rPr>
      </w:pPr>
      <w:r>
        <w:rPr>
          <w:rFonts w:asciiTheme="minorHAnsi" w:hAnsiTheme="minorHAnsi"/>
          <w:b/>
          <w:bCs/>
          <w:sz w:val="22"/>
          <w:szCs w:val="22"/>
        </w:rPr>
        <w:t>12. Roles and Responsibilities</w:t>
      </w:r>
    </w:p>
    <w:p w:rsidR="002E73F4" w:rsidRPr="002E73F4" w:rsidRDefault="002E73F4" w:rsidP="000775D8">
      <w:pPr>
        <w:spacing w:after="0" w:line="25" w:lineRule="atLeast"/>
        <w:ind w:left="360"/>
        <w:jc w:val="both"/>
        <w:rPr>
          <w:rFonts w:cstheme="minorHAnsi"/>
        </w:rPr>
      </w:pPr>
    </w:p>
    <w:p w:rsidR="002E73F4" w:rsidRPr="002E73F4" w:rsidRDefault="002E73F4" w:rsidP="000775D8">
      <w:pPr>
        <w:spacing w:after="0" w:line="25" w:lineRule="atLeast"/>
        <w:jc w:val="both"/>
        <w:rPr>
          <w:rFonts w:cstheme="minorHAnsi"/>
          <w:b/>
        </w:rPr>
      </w:pPr>
      <w:r w:rsidRPr="002E73F4">
        <w:rPr>
          <w:rFonts w:cstheme="minorHAnsi"/>
          <w:b/>
        </w:rPr>
        <w:t>Roles and Responsibilities</w:t>
      </w:r>
    </w:p>
    <w:p w:rsidR="002E73F4" w:rsidRDefault="007545D3" w:rsidP="007545D3">
      <w:pPr>
        <w:spacing w:after="0" w:line="25" w:lineRule="atLeast"/>
        <w:jc w:val="both"/>
        <w:rPr>
          <w:rFonts w:cstheme="minorHAnsi"/>
        </w:rPr>
      </w:pPr>
      <w:r>
        <w:rPr>
          <w:rFonts w:cstheme="minorHAnsi"/>
        </w:rPr>
        <w:t>All teaching and SEN staff have a critical role to play in the implementation of this policy. Meeting deadlines for CATs; results; tracking data and reporting.</w:t>
      </w:r>
    </w:p>
    <w:p w:rsidR="007545D3" w:rsidRDefault="007545D3" w:rsidP="007545D3">
      <w:pPr>
        <w:spacing w:after="0" w:line="25" w:lineRule="atLeast"/>
        <w:jc w:val="both"/>
        <w:rPr>
          <w:rFonts w:cstheme="minorHAnsi"/>
        </w:rPr>
      </w:pPr>
    </w:p>
    <w:p w:rsidR="007545D3" w:rsidRDefault="007545D3" w:rsidP="007545D3">
      <w:pPr>
        <w:spacing w:after="0" w:line="25" w:lineRule="atLeast"/>
        <w:jc w:val="both"/>
        <w:rPr>
          <w:rFonts w:cstheme="minorHAnsi"/>
        </w:rPr>
      </w:pPr>
      <w:r>
        <w:rPr>
          <w:rFonts w:cstheme="minorHAnsi"/>
        </w:rPr>
        <w:t>HODs have a responsibility to monitor the outcomes of CATs; end of year and public exams. HODs should also lead standardisation and moderation activities in the Department.</w:t>
      </w:r>
    </w:p>
    <w:p w:rsidR="007545D3" w:rsidRDefault="007545D3" w:rsidP="007545D3">
      <w:pPr>
        <w:spacing w:after="0" w:line="25" w:lineRule="atLeast"/>
        <w:jc w:val="both"/>
        <w:rPr>
          <w:rFonts w:cstheme="minorHAnsi"/>
        </w:rPr>
      </w:pPr>
    </w:p>
    <w:p w:rsidR="007545D3" w:rsidRDefault="007545D3" w:rsidP="007545D3">
      <w:pPr>
        <w:spacing w:after="0" w:line="25" w:lineRule="atLeast"/>
        <w:jc w:val="both"/>
        <w:rPr>
          <w:rFonts w:cstheme="minorHAnsi"/>
        </w:rPr>
      </w:pPr>
      <w:r>
        <w:rPr>
          <w:rFonts w:cstheme="minorHAnsi"/>
        </w:rPr>
        <w:t>HOYs and KSMs have a responsibility to monitor and support the academic progress of each pupil in their Year Group and Key Stage.</w:t>
      </w:r>
    </w:p>
    <w:p w:rsidR="007545D3" w:rsidRPr="002E73F4" w:rsidRDefault="007545D3" w:rsidP="007545D3">
      <w:pPr>
        <w:spacing w:after="0" w:line="25" w:lineRule="atLeast"/>
        <w:jc w:val="both"/>
        <w:rPr>
          <w:rFonts w:cstheme="minorHAnsi"/>
        </w:rPr>
      </w:pPr>
    </w:p>
    <w:p w:rsidR="002E73F4" w:rsidRDefault="002E73F4" w:rsidP="000775D8">
      <w:pPr>
        <w:spacing w:after="0" w:line="25" w:lineRule="atLeast"/>
        <w:jc w:val="both"/>
        <w:rPr>
          <w:rFonts w:cstheme="minorHAnsi"/>
        </w:rPr>
      </w:pPr>
      <w:r w:rsidRPr="002E73F4">
        <w:rPr>
          <w:rFonts w:cstheme="minorHAnsi"/>
        </w:rPr>
        <w:t xml:space="preserve">It is the responsibility of the </w:t>
      </w:r>
      <w:r w:rsidR="00D378F9">
        <w:rPr>
          <w:rFonts w:cstheme="minorHAnsi"/>
        </w:rPr>
        <w:t>Key Stage Manager</w:t>
      </w:r>
      <w:r w:rsidR="00AE0101">
        <w:rPr>
          <w:rFonts w:cstheme="minorHAnsi"/>
        </w:rPr>
        <w:t xml:space="preserve"> and Curriculum Vice Principal</w:t>
      </w:r>
      <w:r w:rsidRPr="002E73F4">
        <w:rPr>
          <w:rFonts w:cstheme="minorHAnsi"/>
        </w:rPr>
        <w:t xml:space="preserve"> to facilitate the regular review, monitoring and evaluation of all aspects of the Assessment Policy within the context of whole School Development Planning and self-evaluation. </w:t>
      </w:r>
    </w:p>
    <w:p w:rsidR="007545D3" w:rsidRDefault="007545D3" w:rsidP="000775D8">
      <w:pPr>
        <w:spacing w:after="0" w:line="25" w:lineRule="atLeast"/>
        <w:jc w:val="both"/>
        <w:rPr>
          <w:rFonts w:cstheme="minorHAnsi"/>
        </w:rPr>
      </w:pPr>
    </w:p>
    <w:p w:rsidR="007545D3" w:rsidRDefault="007545D3" w:rsidP="000775D8">
      <w:pPr>
        <w:spacing w:after="0" w:line="25" w:lineRule="atLeast"/>
        <w:jc w:val="both"/>
        <w:rPr>
          <w:rFonts w:cstheme="minorHAnsi"/>
        </w:rPr>
      </w:pPr>
      <w:r>
        <w:rPr>
          <w:rFonts w:cstheme="minorHAnsi"/>
        </w:rPr>
        <w:t>As part of the home/school partnership parents are encouraged to take an active role in the academic success, while pupils are encouraged to take responsibility for their own learning. They should be aware of Success Criteria for each assessment and make every effort to reach their potential.</w:t>
      </w:r>
    </w:p>
    <w:p w:rsidR="007545D3" w:rsidRPr="002E73F4" w:rsidRDefault="007545D3" w:rsidP="000775D8">
      <w:pPr>
        <w:spacing w:after="0" w:line="25" w:lineRule="atLeast"/>
        <w:jc w:val="both"/>
        <w:rPr>
          <w:rFonts w:cstheme="minorHAnsi"/>
        </w:rPr>
      </w:pPr>
    </w:p>
    <w:p w:rsidR="002E73F4" w:rsidRDefault="002E73F4" w:rsidP="000775D8">
      <w:pPr>
        <w:spacing w:after="0" w:line="25" w:lineRule="atLeast"/>
        <w:ind w:left="360"/>
        <w:jc w:val="both"/>
        <w:rPr>
          <w:rFonts w:ascii="Bell MT" w:hAnsi="Bell MT"/>
        </w:rPr>
      </w:pPr>
    </w:p>
    <w:p w:rsidR="005C2A73" w:rsidRPr="00A15A6C" w:rsidRDefault="005C2A73" w:rsidP="000775D8">
      <w:pPr>
        <w:pStyle w:val="Default"/>
        <w:spacing w:line="25" w:lineRule="atLeast"/>
        <w:rPr>
          <w:rFonts w:asciiTheme="minorHAnsi" w:hAnsiTheme="minorHAnsi"/>
          <w:sz w:val="22"/>
          <w:szCs w:val="22"/>
        </w:rPr>
      </w:pPr>
      <w:r w:rsidRPr="00A15A6C">
        <w:rPr>
          <w:rFonts w:asciiTheme="minorHAnsi" w:hAnsiTheme="minorHAnsi"/>
          <w:b/>
          <w:bCs/>
          <w:sz w:val="22"/>
          <w:szCs w:val="22"/>
        </w:rPr>
        <w:lastRenderedPageBreak/>
        <w:t xml:space="preserve">APPENDIX 1: USEFUL SOURCES OF INFORMATION </w:t>
      </w:r>
    </w:p>
    <w:p w:rsidR="005C2A73" w:rsidRPr="00A15A6C" w:rsidRDefault="005C2A73" w:rsidP="000775D8">
      <w:pPr>
        <w:pStyle w:val="Default"/>
        <w:spacing w:line="25" w:lineRule="atLeast"/>
        <w:rPr>
          <w:rFonts w:asciiTheme="minorHAnsi" w:hAnsiTheme="minorHAnsi"/>
          <w:sz w:val="22"/>
          <w:szCs w:val="22"/>
        </w:rPr>
      </w:pPr>
      <w:r w:rsidRPr="00A15A6C">
        <w:rPr>
          <w:rFonts w:asciiTheme="minorHAnsi" w:hAnsiTheme="minorHAnsi"/>
          <w:sz w:val="22"/>
          <w:szCs w:val="22"/>
        </w:rPr>
        <w:t xml:space="preserve">Assessment for Learning - A Practical Guide (CCEA, 2009) </w:t>
      </w:r>
    </w:p>
    <w:p w:rsidR="005C2A73" w:rsidRPr="00A15A6C" w:rsidRDefault="00DC283E" w:rsidP="000775D8">
      <w:pPr>
        <w:pStyle w:val="Default"/>
        <w:spacing w:line="25" w:lineRule="atLeast"/>
        <w:rPr>
          <w:rFonts w:asciiTheme="minorHAnsi" w:hAnsiTheme="minorHAnsi" w:cs="Segoe UI"/>
          <w:sz w:val="18"/>
          <w:szCs w:val="18"/>
        </w:rPr>
      </w:pPr>
      <w:hyperlink r:id="rId11" w:history="1">
        <w:r w:rsidR="00A224A3" w:rsidRPr="00AB5515">
          <w:rPr>
            <w:rStyle w:val="Hyperlink"/>
            <w:rFonts w:asciiTheme="minorHAnsi" w:hAnsiTheme="minorHAnsi" w:cs="Segoe UI"/>
            <w:sz w:val="18"/>
            <w:szCs w:val="18"/>
          </w:rPr>
          <w:t>http://ccea.org.uk/sites/default/files/docs/curriculum/assessment/assessment_for_learning/afl_practical_guide.pdf</w:t>
        </w:r>
      </w:hyperlink>
      <w:r w:rsidR="00A224A3">
        <w:rPr>
          <w:rFonts w:asciiTheme="minorHAnsi" w:hAnsiTheme="minorHAnsi" w:cs="Segoe UI"/>
          <w:sz w:val="18"/>
          <w:szCs w:val="18"/>
        </w:rPr>
        <w:t xml:space="preserve"> </w:t>
      </w:r>
    </w:p>
    <w:p w:rsidR="00A224A3" w:rsidRDefault="00A224A3" w:rsidP="000775D8">
      <w:pPr>
        <w:pStyle w:val="Default"/>
        <w:spacing w:line="25" w:lineRule="atLeast"/>
        <w:rPr>
          <w:rFonts w:asciiTheme="minorHAnsi" w:hAnsiTheme="minorHAnsi"/>
          <w:sz w:val="22"/>
          <w:szCs w:val="22"/>
        </w:rPr>
      </w:pPr>
    </w:p>
    <w:p w:rsidR="005C2A73" w:rsidRPr="00A15A6C" w:rsidRDefault="005C2A73" w:rsidP="000775D8">
      <w:pPr>
        <w:pStyle w:val="Default"/>
        <w:spacing w:line="25" w:lineRule="atLeast"/>
        <w:rPr>
          <w:rFonts w:asciiTheme="minorHAnsi" w:hAnsiTheme="minorHAnsi"/>
          <w:sz w:val="22"/>
          <w:szCs w:val="22"/>
        </w:rPr>
      </w:pPr>
      <w:r w:rsidRPr="00A15A6C">
        <w:rPr>
          <w:rFonts w:asciiTheme="minorHAnsi" w:hAnsiTheme="minorHAnsi"/>
          <w:sz w:val="22"/>
          <w:szCs w:val="22"/>
        </w:rPr>
        <w:t xml:space="preserve">Assesssing the Cross-Curricular Skills (CCEA website) </w:t>
      </w:r>
    </w:p>
    <w:p w:rsidR="005C2A73" w:rsidRPr="00A15A6C" w:rsidRDefault="00DC283E" w:rsidP="000775D8">
      <w:pPr>
        <w:pStyle w:val="Default"/>
        <w:spacing w:line="25" w:lineRule="atLeast"/>
        <w:rPr>
          <w:rFonts w:asciiTheme="minorHAnsi" w:hAnsiTheme="minorHAnsi" w:cs="Segoe UI"/>
          <w:sz w:val="18"/>
          <w:szCs w:val="18"/>
        </w:rPr>
      </w:pPr>
      <w:hyperlink r:id="rId12" w:history="1">
        <w:r w:rsidR="00A224A3" w:rsidRPr="00AB5515">
          <w:rPr>
            <w:rStyle w:val="Hyperlink"/>
            <w:rFonts w:asciiTheme="minorHAnsi" w:hAnsiTheme="minorHAnsi" w:cs="Segoe UI"/>
            <w:sz w:val="18"/>
            <w:szCs w:val="18"/>
          </w:rPr>
          <w:t>http://ccea.org.uk/curriculum/key_stage_3/assessment/assessing_cross_curricular_skills</w:t>
        </w:r>
      </w:hyperlink>
      <w:r w:rsidR="00A224A3">
        <w:rPr>
          <w:rFonts w:asciiTheme="minorHAnsi" w:hAnsiTheme="minorHAnsi" w:cs="Segoe UI"/>
          <w:sz w:val="18"/>
          <w:szCs w:val="18"/>
        </w:rPr>
        <w:t xml:space="preserve"> </w:t>
      </w:r>
      <w:r w:rsidR="005C2A73" w:rsidRPr="00A15A6C">
        <w:rPr>
          <w:rFonts w:asciiTheme="minorHAnsi" w:hAnsiTheme="minorHAnsi" w:cs="Segoe UI"/>
          <w:sz w:val="18"/>
          <w:szCs w:val="18"/>
        </w:rPr>
        <w:t xml:space="preserve"> </w:t>
      </w:r>
    </w:p>
    <w:p w:rsidR="00A224A3" w:rsidRDefault="00A224A3" w:rsidP="000775D8">
      <w:pPr>
        <w:pStyle w:val="Default"/>
        <w:spacing w:line="25" w:lineRule="atLeast"/>
        <w:rPr>
          <w:rFonts w:asciiTheme="minorHAnsi" w:hAnsiTheme="minorHAnsi" w:cs="Segoe UI"/>
          <w:sz w:val="22"/>
          <w:szCs w:val="22"/>
        </w:rPr>
      </w:pPr>
    </w:p>
    <w:p w:rsidR="005C2A73" w:rsidRPr="00A15A6C" w:rsidRDefault="005C2A73" w:rsidP="000775D8">
      <w:pPr>
        <w:pStyle w:val="Default"/>
        <w:spacing w:line="25" w:lineRule="atLeast"/>
        <w:rPr>
          <w:rFonts w:asciiTheme="minorHAnsi" w:hAnsiTheme="minorHAnsi"/>
          <w:sz w:val="22"/>
          <w:szCs w:val="22"/>
        </w:rPr>
      </w:pPr>
      <w:r w:rsidRPr="00A15A6C">
        <w:rPr>
          <w:rFonts w:asciiTheme="minorHAnsi" w:hAnsiTheme="minorHAnsi"/>
          <w:sz w:val="22"/>
          <w:szCs w:val="22"/>
        </w:rPr>
        <w:t>Assessing Thinking Skills and Person</w:t>
      </w:r>
      <w:r w:rsidR="00A224A3">
        <w:rPr>
          <w:rFonts w:asciiTheme="minorHAnsi" w:hAnsiTheme="minorHAnsi"/>
          <w:sz w:val="22"/>
          <w:szCs w:val="22"/>
        </w:rPr>
        <w:t xml:space="preserve">al Capabilities (CCEA website) </w:t>
      </w:r>
    </w:p>
    <w:p w:rsidR="005C2A73" w:rsidRPr="00A15A6C" w:rsidRDefault="00DC283E" w:rsidP="000775D8">
      <w:pPr>
        <w:pStyle w:val="Default"/>
        <w:spacing w:line="25" w:lineRule="atLeast"/>
        <w:rPr>
          <w:rFonts w:asciiTheme="minorHAnsi" w:hAnsiTheme="minorHAnsi" w:cs="Segoe UI"/>
          <w:sz w:val="18"/>
          <w:szCs w:val="18"/>
        </w:rPr>
      </w:pPr>
      <w:hyperlink r:id="rId13" w:history="1">
        <w:r w:rsidR="00A224A3" w:rsidRPr="00AB5515">
          <w:rPr>
            <w:rStyle w:val="Hyperlink"/>
            <w:rFonts w:asciiTheme="minorHAnsi" w:hAnsiTheme="minorHAnsi" w:cs="Segoe UI"/>
            <w:sz w:val="18"/>
            <w:szCs w:val="18"/>
          </w:rPr>
          <w:t>http://ccea.org.uk/curriculum/key_stage_3/assessment/assessing_thinking_skills_and_personal_capabilities</w:t>
        </w:r>
      </w:hyperlink>
      <w:r w:rsidR="00A224A3">
        <w:rPr>
          <w:rFonts w:asciiTheme="minorHAnsi" w:hAnsiTheme="minorHAnsi" w:cs="Segoe UI"/>
          <w:sz w:val="18"/>
          <w:szCs w:val="18"/>
        </w:rPr>
        <w:t xml:space="preserve"> </w:t>
      </w:r>
      <w:r w:rsidR="005C2A73" w:rsidRPr="00A15A6C">
        <w:rPr>
          <w:rFonts w:asciiTheme="minorHAnsi" w:hAnsiTheme="minorHAnsi" w:cs="Segoe UI"/>
          <w:sz w:val="18"/>
          <w:szCs w:val="18"/>
        </w:rPr>
        <w:t xml:space="preserve"> </w:t>
      </w:r>
    </w:p>
    <w:p w:rsidR="00A224A3" w:rsidRDefault="00A224A3" w:rsidP="000775D8">
      <w:pPr>
        <w:pStyle w:val="Default"/>
        <w:spacing w:line="25" w:lineRule="atLeast"/>
        <w:rPr>
          <w:rFonts w:asciiTheme="minorHAnsi" w:hAnsiTheme="minorHAnsi" w:cs="Segoe UI"/>
          <w:sz w:val="22"/>
          <w:szCs w:val="22"/>
        </w:rPr>
      </w:pPr>
    </w:p>
    <w:p w:rsidR="005C2A73" w:rsidRPr="00A15A6C" w:rsidRDefault="005C2A73" w:rsidP="000775D8">
      <w:pPr>
        <w:pStyle w:val="Default"/>
        <w:spacing w:line="25" w:lineRule="atLeast"/>
        <w:rPr>
          <w:rFonts w:asciiTheme="minorHAnsi" w:hAnsiTheme="minorHAnsi"/>
          <w:sz w:val="22"/>
          <w:szCs w:val="22"/>
        </w:rPr>
      </w:pPr>
      <w:r w:rsidRPr="00A15A6C">
        <w:rPr>
          <w:rFonts w:asciiTheme="minorHAnsi" w:hAnsiTheme="minorHAnsi"/>
          <w:sz w:val="22"/>
          <w:szCs w:val="22"/>
        </w:rPr>
        <w:t xml:space="preserve">Assessment for Learning for Key Stage 3 (CCEA, 2007) </w:t>
      </w:r>
    </w:p>
    <w:p w:rsidR="005C2A73" w:rsidRPr="00A15A6C" w:rsidRDefault="00DC283E" w:rsidP="000775D8">
      <w:pPr>
        <w:pStyle w:val="Default"/>
        <w:spacing w:line="25" w:lineRule="atLeast"/>
        <w:rPr>
          <w:rFonts w:asciiTheme="minorHAnsi" w:hAnsiTheme="minorHAnsi"/>
          <w:sz w:val="18"/>
          <w:szCs w:val="18"/>
        </w:rPr>
      </w:pPr>
      <w:hyperlink r:id="rId14" w:history="1">
        <w:r w:rsidR="00A224A3" w:rsidRPr="00AB5515">
          <w:rPr>
            <w:rStyle w:val="Hyperlink"/>
            <w:rFonts w:asciiTheme="minorHAnsi" w:hAnsiTheme="minorHAnsi"/>
            <w:sz w:val="18"/>
            <w:szCs w:val="18"/>
          </w:rPr>
          <w:t>http://ccea.org.uk/sites/default/files/docs/curriculum/assessment/assessment_for_learning/ks3_afl_guidancebooklet.pdf</w:t>
        </w:r>
      </w:hyperlink>
      <w:r w:rsidR="00A224A3">
        <w:rPr>
          <w:rFonts w:asciiTheme="minorHAnsi" w:hAnsiTheme="minorHAnsi"/>
          <w:sz w:val="18"/>
          <w:szCs w:val="18"/>
        </w:rPr>
        <w:t xml:space="preserve"> </w:t>
      </w:r>
      <w:r w:rsidR="005C2A73" w:rsidRPr="00A15A6C">
        <w:rPr>
          <w:rFonts w:asciiTheme="minorHAnsi" w:hAnsiTheme="minorHAnsi"/>
          <w:sz w:val="18"/>
          <w:szCs w:val="18"/>
        </w:rPr>
        <w:t xml:space="preserve"> </w:t>
      </w:r>
    </w:p>
    <w:p w:rsidR="00A224A3" w:rsidRDefault="00A224A3" w:rsidP="000775D8">
      <w:pPr>
        <w:pStyle w:val="Default"/>
        <w:spacing w:line="25" w:lineRule="atLeast"/>
        <w:rPr>
          <w:rFonts w:asciiTheme="minorHAnsi" w:hAnsiTheme="minorHAnsi"/>
          <w:sz w:val="22"/>
          <w:szCs w:val="22"/>
        </w:rPr>
      </w:pPr>
    </w:p>
    <w:p w:rsidR="005C2A73" w:rsidRPr="00A15A6C" w:rsidRDefault="005C2A73" w:rsidP="000775D8">
      <w:pPr>
        <w:pStyle w:val="Default"/>
        <w:spacing w:line="25" w:lineRule="atLeast"/>
        <w:rPr>
          <w:rFonts w:asciiTheme="minorHAnsi" w:hAnsiTheme="minorHAnsi"/>
          <w:sz w:val="22"/>
          <w:szCs w:val="22"/>
        </w:rPr>
      </w:pPr>
      <w:r w:rsidRPr="00A15A6C">
        <w:rPr>
          <w:rFonts w:asciiTheme="minorHAnsi" w:hAnsiTheme="minorHAnsi"/>
          <w:sz w:val="22"/>
          <w:szCs w:val="22"/>
        </w:rPr>
        <w:t xml:space="preserve">The Think Pack (CCEA website) </w:t>
      </w:r>
    </w:p>
    <w:p w:rsidR="005C2A73" w:rsidRPr="00A15A6C" w:rsidRDefault="00DC283E" w:rsidP="000775D8">
      <w:pPr>
        <w:pStyle w:val="Default"/>
        <w:spacing w:line="25" w:lineRule="atLeast"/>
        <w:rPr>
          <w:rFonts w:asciiTheme="minorHAnsi" w:hAnsiTheme="minorHAnsi" w:cs="Segoe UI"/>
          <w:sz w:val="18"/>
          <w:szCs w:val="18"/>
        </w:rPr>
      </w:pPr>
      <w:hyperlink r:id="rId15" w:history="1">
        <w:r w:rsidR="00A224A3" w:rsidRPr="00AB5515">
          <w:rPr>
            <w:rStyle w:val="Hyperlink"/>
            <w:rFonts w:asciiTheme="minorHAnsi" w:hAnsiTheme="minorHAnsi" w:cs="Segoe UI"/>
            <w:sz w:val="18"/>
            <w:szCs w:val="18"/>
          </w:rPr>
          <w:t>http://www.nicurriculum.org.uk/curriculum_microsite/TSPC/the_think_pack/index.asp</w:t>
        </w:r>
      </w:hyperlink>
      <w:r w:rsidR="00A224A3">
        <w:rPr>
          <w:rFonts w:asciiTheme="minorHAnsi" w:hAnsiTheme="minorHAnsi" w:cs="Segoe UI"/>
          <w:sz w:val="18"/>
          <w:szCs w:val="18"/>
        </w:rPr>
        <w:t xml:space="preserve"> </w:t>
      </w:r>
    </w:p>
    <w:p w:rsidR="00A224A3" w:rsidRDefault="00A224A3" w:rsidP="000775D8">
      <w:pPr>
        <w:pStyle w:val="Default"/>
        <w:spacing w:line="25" w:lineRule="atLeast"/>
        <w:rPr>
          <w:rFonts w:asciiTheme="minorHAnsi" w:hAnsiTheme="minorHAnsi"/>
          <w:sz w:val="22"/>
          <w:szCs w:val="22"/>
        </w:rPr>
      </w:pPr>
    </w:p>
    <w:p w:rsidR="005C2A73" w:rsidRPr="00A15A6C" w:rsidRDefault="005C2A73" w:rsidP="000775D8">
      <w:pPr>
        <w:pStyle w:val="Default"/>
        <w:spacing w:line="25" w:lineRule="atLeast"/>
        <w:rPr>
          <w:rFonts w:asciiTheme="minorHAnsi" w:hAnsiTheme="minorHAnsi"/>
          <w:sz w:val="22"/>
          <w:szCs w:val="22"/>
        </w:rPr>
      </w:pPr>
      <w:r w:rsidRPr="00A15A6C">
        <w:rPr>
          <w:rFonts w:asciiTheme="minorHAnsi" w:hAnsiTheme="minorHAnsi"/>
          <w:sz w:val="22"/>
          <w:szCs w:val="22"/>
        </w:rPr>
        <w:t xml:space="preserve">Guidance on Subject Assessment at Key Stage 3 (CCEA, 2012) </w:t>
      </w:r>
    </w:p>
    <w:p w:rsidR="005C2A73" w:rsidRPr="00A15A6C" w:rsidRDefault="00DC283E" w:rsidP="000775D8">
      <w:pPr>
        <w:pStyle w:val="Default"/>
        <w:spacing w:line="25" w:lineRule="atLeast"/>
        <w:rPr>
          <w:rFonts w:asciiTheme="minorHAnsi" w:hAnsiTheme="minorHAnsi"/>
          <w:sz w:val="18"/>
          <w:szCs w:val="18"/>
        </w:rPr>
      </w:pPr>
      <w:hyperlink r:id="rId16" w:history="1">
        <w:r w:rsidR="00A224A3" w:rsidRPr="00AB5515">
          <w:rPr>
            <w:rStyle w:val="Hyperlink"/>
            <w:rFonts w:asciiTheme="minorHAnsi" w:hAnsiTheme="minorHAnsi"/>
            <w:sz w:val="18"/>
            <w:szCs w:val="18"/>
          </w:rPr>
          <w:t>http://www.nicurriculum.org.uk/docs/assessment/assessing_areas_of_learning/Assessment_guidance.pdf</w:t>
        </w:r>
      </w:hyperlink>
      <w:r w:rsidR="00A224A3">
        <w:rPr>
          <w:rFonts w:asciiTheme="minorHAnsi" w:hAnsiTheme="minorHAnsi"/>
          <w:sz w:val="18"/>
          <w:szCs w:val="18"/>
        </w:rPr>
        <w:t xml:space="preserve"> </w:t>
      </w:r>
      <w:r w:rsidR="005C2A73" w:rsidRPr="00A15A6C">
        <w:rPr>
          <w:rFonts w:asciiTheme="minorHAnsi" w:hAnsiTheme="minorHAnsi"/>
          <w:sz w:val="18"/>
          <w:szCs w:val="18"/>
        </w:rPr>
        <w:t xml:space="preserve"> </w:t>
      </w:r>
    </w:p>
    <w:p w:rsidR="00A224A3" w:rsidRDefault="00A224A3" w:rsidP="000775D8">
      <w:pPr>
        <w:pStyle w:val="Default"/>
        <w:spacing w:line="25" w:lineRule="atLeast"/>
        <w:rPr>
          <w:rFonts w:asciiTheme="minorHAnsi" w:hAnsiTheme="minorHAnsi"/>
          <w:sz w:val="22"/>
          <w:szCs w:val="22"/>
        </w:rPr>
      </w:pPr>
    </w:p>
    <w:p w:rsidR="005C2A73" w:rsidRPr="00A15A6C" w:rsidRDefault="005C2A73" w:rsidP="000775D8">
      <w:pPr>
        <w:pStyle w:val="Default"/>
        <w:spacing w:line="25" w:lineRule="atLeast"/>
        <w:rPr>
          <w:rFonts w:asciiTheme="minorHAnsi" w:hAnsiTheme="minorHAnsi"/>
          <w:sz w:val="22"/>
          <w:szCs w:val="22"/>
        </w:rPr>
      </w:pPr>
      <w:r w:rsidRPr="00A15A6C">
        <w:rPr>
          <w:rFonts w:asciiTheme="minorHAnsi" w:hAnsiTheme="minorHAnsi"/>
          <w:sz w:val="22"/>
          <w:szCs w:val="22"/>
        </w:rPr>
        <w:t>The Education (</w:t>
      </w:r>
      <w:r w:rsidR="00AE6160">
        <w:rPr>
          <w:rFonts w:asciiTheme="minorHAnsi" w:hAnsiTheme="minorHAnsi"/>
          <w:sz w:val="22"/>
          <w:szCs w:val="22"/>
        </w:rPr>
        <w:t>Pupil</w:t>
      </w:r>
      <w:r w:rsidRPr="00A15A6C">
        <w:rPr>
          <w:rFonts w:asciiTheme="minorHAnsi" w:hAnsiTheme="minorHAnsi"/>
          <w:sz w:val="22"/>
          <w:szCs w:val="22"/>
        </w:rPr>
        <w:t xml:space="preserve"> Reporting) Regul</w:t>
      </w:r>
      <w:r w:rsidR="00A224A3">
        <w:rPr>
          <w:rFonts w:asciiTheme="minorHAnsi" w:hAnsiTheme="minorHAnsi"/>
          <w:sz w:val="22"/>
          <w:szCs w:val="22"/>
        </w:rPr>
        <w:t xml:space="preserve">ations (Northern Ireland) 2009 </w:t>
      </w:r>
    </w:p>
    <w:p w:rsidR="00A224A3" w:rsidRDefault="00DC283E" w:rsidP="000775D8">
      <w:pPr>
        <w:pStyle w:val="Default"/>
        <w:spacing w:line="25" w:lineRule="atLeast"/>
        <w:rPr>
          <w:rFonts w:asciiTheme="minorHAnsi" w:hAnsiTheme="minorHAnsi"/>
          <w:sz w:val="18"/>
          <w:szCs w:val="18"/>
        </w:rPr>
      </w:pPr>
      <w:hyperlink r:id="rId17" w:history="1">
        <w:r w:rsidR="00A224A3" w:rsidRPr="00AB5515">
          <w:rPr>
            <w:rStyle w:val="Hyperlink"/>
            <w:rFonts w:asciiTheme="minorHAnsi" w:hAnsiTheme="minorHAnsi"/>
            <w:sz w:val="18"/>
            <w:szCs w:val="18"/>
          </w:rPr>
          <w:t>www.legislation.gov.uk/nisr/2009/231/pdfs/nisr_20090231_en.pdf</w:t>
        </w:r>
      </w:hyperlink>
      <w:r w:rsidR="00A224A3">
        <w:rPr>
          <w:rFonts w:asciiTheme="minorHAnsi" w:hAnsiTheme="minorHAnsi"/>
          <w:sz w:val="18"/>
          <w:szCs w:val="18"/>
        </w:rPr>
        <w:t xml:space="preserve"> </w:t>
      </w:r>
    </w:p>
    <w:p w:rsidR="005C2A73" w:rsidRPr="00A15A6C" w:rsidRDefault="005C2A73" w:rsidP="000775D8">
      <w:pPr>
        <w:pStyle w:val="Default"/>
        <w:spacing w:line="25" w:lineRule="atLeast"/>
        <w:rPr>
          <w:rFonts w:asciiTheme="minorHAnsi" w:hAnsiTheme="minorHAnsi"/>
          <w:sz w:val="18"/>
          <w:szCs w:val="18"/>
        </w:rPr>
      </w:pPr>
      <w:r w:rsidRPr="00A15A6C">
        <w:rPr>
          <w:rFonts w:asciiTheme="minorHAnsi" w:hAnsiTheme="minorHAnsi"/>
          <w:sz w:val="18"/>
          <w:szCs w:val="18"/>
        </w:rPr>
        <w:t xml:space="preserve"> </w:t>
      </w:r>
    </w:p>
    <w:p w:rsidR="005C2A73" w:rsidRPr="00A15A6C" w:rsidRDefault="00A224A3" w:rsidP="000775D8">
      <w:pPr>
        <w:pStyle w:val="Default"/>
        <w:spacing w:line="25" w:lineRule="atLeast"/>
        <w:rPr>
          <w:rFonts w:asciiTheme="minorHAnsi" w:hAnsiTheme="minorHAnsi"/>
          <w:sz w:val="22"/>
          <w:szCs w:val="22"/>
        </w:rPr>
      </w:pPr>
      <w:r>
        <w:rPr>
          <w:rFonts w:asciiTheme="minorHAnsi" w:hAnsiTheme="minorHAnsi"/>
          <w:sz w:val="22"/>
          <w:szCs w:val="22"/>
        </w:rPr>
        <w:t>I</w:t>
      </w:r>
      <w:r w:rsidR="005C2A73" w:rsidRPr="00A15A6C">
        <w:rPr>
          <w:rFonts w:asciiTheme="minorHAnsi" w:hAnsiTheme="minorHAnsi"/>
          <w:sz w:val="22"/>
          <w:szCs w:val="22"/>
        </w:rPr>
        <w:t xml:space="preserve">nside the Black Box - Raising Standards through Classroom Assessment (Paul Black and Dylan Wiliam, 2006) </w:t>
      </w:r>
    </w:p>
    <w:p w:rsidR="005C2A73" w:rsidRPr="00A15A6C" w:rsidRDefault="005C2A73" w:rsidP="000775D8">
      <w:pPr>
        <w:pStyle w:val="Default"/>
        <w:spacing w:line="25" w:lineRule="atLeast"/>
        <w:rPr>
          <w:rFonts w:asciiTheme="minorHAnsi" w:hAnsiTheme="minorHAnsi"/>
          <w:sz w:val="22"/>
          <w:szCs w:val="22"/>
        </w:rPr>
      </w:pPr>
    </w:p>
    <w:p w:rsidR="00DC283E" w:rsidRDefault="005C2A73" w:rsidP="000775D8">
      <w:pPr>
        <w:pStyle w:val="Default"/>
        <w:spacing w:line="25" w:lineRule="atLeast"/>
        <w:rPr>
          <w:rFonts w:asciiTheme="minorHAnsi" w:hAnsiTheme="minorHAnsi"/>
          <w:sz w:val="22"/>
          <w:szCs w:val="22"/>
        </w:rPr>
      </w:pPr>
      <w:r w:rsidRPr="00A15A6C">
        <w:rPr>
          <w:rFonts w:asciiTheme="minorHAnsi" w:hAnsiTheme="minorHAnsi"/>
          <w:sz w:val="22"/>
          <w:szCs w:val="22"/>
        </w:rPr>
        <w:t>Changing Assessment Practice (Assessment Reform Group, 2008)</w:t>
      </w:r>
    </w:p>
    <w:p w:rsidR="00DC283E" w:rsidRDefault="00DC283E" w:rsidP="000775D8">
      <w:pPr>
        <w:pStyle w:val="Default"/>
        <w:spacing w:line="25" w:lineRule="atLeast"/>
        <w:rPr>
          <w:rFonts w:asciiTheme="minorHAnsi" w:hAnsiTheme="minorHAnsi"/>
          <w:sz w:val="22"/>
          <w:szCs w:val="22"/>
        </w:rPr>
      </w:pPr>
    </w:p>
    <w:p w:rsidR="00DC283E" w:rsidRDefault="00DC283E" w:rsidP="000775D8">
      <w:pPr>
        <w:pStyle w:val="Default"/>
        <w:spacing w:line="25" w:lineRule="atLeast"/>
        <w:rPr>
          <w:rFonts w:asciiTheme="minorHAnsi" w:hAnsiTheme="minorHAnsi"/>
          <w:sz w:val="22"/>
          <w:szCs w:val="22"/>
        </w:rPr>
      </w:pPr>
      <w:r>
        <w:rPr>
          <w:rFonts w:asciiTheme="minorHAnsi" w:hAnsiTheme="minorHAnsi"/>
          <w:sz w:val="22"/>
          <w:szCs w:val="22"/>
        </w:rPr>
        <w:t>What does this look like in the Classroom?  Bridging the Gap between Research and Practice (Carl Hendrick and Robin MacPherson 2017)</w:t>
      </w:r>
    </w:p>
    <w:p w:rsidR="00DC283E" w:rsidRDefault="00DC283E" w:rsidP="000775D8">
      <w:pPr>
        <w:pStyle w:val="Default"/>
        <w:spacing w:line="25" w:lineRule="atLeast"/>
        <w:rPr>
          <w:rFonts w:asciiTheme="minorHAnsi" w:hAnsiTheme="minorHAnsi"/>
          <w:sz w:val="22"/>
          <w:szCs w:val="22"/>
        </w:rPr>
      </w:pPr>
    </w:p>
    <w:p w:rsidR="00DC283E" w:rsidRDefault="00DC283E" w:rsidP="000775D8">
      <w:pPr>
        <w:pStyle w:val="Default"/>
        <w:spacing w:line="25" w:lineRule="atLeast"/>
        <w:rPr>
          <w:rFonts w:asciiTheme="minorHAnsi" w:hAnsiTheme="minorHAnsi"/>
          <w:sz w:val="22"/>
          <w:szCs w:val="22"/>
        </w:rPr>
      </w:pPr>
      <w:r>
        <w:rPr>
          <w:rFonts w:asciiTheme="minorHAnsi" w:hAnsiTheme="minorHAnsi"/>
          <w:sz w:val="22"/>
          <w:szCs w:val="22"/>
        </w:rPr>
        <w:t>Evidence-Based Teaching (Geoff Petty 2009)</w:t>
      </w:r>
    </w:p>
    <w:p w:rsidR="00DC283E" w:rsidRDefault="00DC283E" w:rsidP="000775D8">
      <w:pPr>
        <w:pStyle w:val="Default"/>
        <w:spacing w:line="25" w:lineRule="atLeast"/>
        <w:rPr>
          <w:rFonts w:asciiTheme="minorHAnsi" w:hAnsiTheme="minorHAnsi"/>
          <w:sz w:val="22"/>
          <w:szCs w:val="22"/>
        </w:rPr>
      </w:pPr>
    </w:p>
    <w:p w:rsidR="00DC283E" w:rsidRDefault="00DC283E" w:rsidP="000775D8">
      <w:pPr>
        <w:pStyle w:val="Default"/>
        <w:spacing w:line="25" w:lineRule="atLeast"/>
        <w:rPr>
          <w:rFonts w:asciiTheme="minorHAnsi" w:hAnsiTheme="minorHAnsi"/>
          <w:sz w:val="22"/>
          <w:szCs w:val="22"/>
        </w:rPr>
      </w:pPr>
      <w:r>
        <w:rPr>
          <w:rFonts w:asciiTheme="minorHAnsi" w:hAnsiTheme="minorHAnsi"/>
          <w:sz w:val="22"/>
          <w:szCs w:val="22"/>
        </w:rPr>
        <w:t>Visible Learning for Teachers.  Maximising Impact on Learning (John Hattie)</w:t>
      </w:r>
    </w:p>
    <w:p w:rsidR="00DC283E" w:rsidRDefault="00DC283E" w:rsidP="000775D8">
      <w:pPr>
        <w:pStyle w:val="Default"/>
        <w:spacing w:line="25" w:lineRule="atLeast"/>
        <w:rPr>
          <w:rFonts w:asciiTheme="minorHAnsi" w:hAnsiTheme="minorHAnsi"/>
          <w:sz w:val="22"/>
          <w:szCs w:val="22"/>
        </w:rPr>
      </w:pPr>
    </w:p>
    <w:p w:rsidR="005C2A73" w:rsidRPr="00A15A6C" w:rsidRDefault="00DC283E" w:rsidP="000775D8">
      <w:pPr>
        <w:pStyle w:val="Default"/>
        <w:spacing w:line="25" w:lineRule="atLeast"/>
        <w:rPr>
          <w:rFonts w:asciiTheme="minorHAnsi" w:hAnsiTheme="minorHAnsi"/>
          <w:sz w:val="22"/>
          <w:szCs w:val="22"/>
        </w:rPr>
      </w:pPr>
      <w:r>
        <w:rPr>
          <w:rFonts w:asciiTheme="minorHAnsi" w:hAnsiTheme="minorHAnsi"/>
          <w:sz w:val="22"/>
          <w:szCs w:val="22"/>
        </w:rPr>
        <w:t>Teach like a Champion (Doug Lemov)</w:t>
      </w:r>
      <w:bookmarkStart w:id="0" w:name="_GoBack"/>
      <w:bookmarkEnd w:id="0"/>
      <w:r w:rsidR="005C2A73" w:rsidRPr="00A15A6C">
        <w:rPr>
          <w:rFonts w:asciiTheme="minorHAnsi" w:hAnsiTheme="minorHAnsi"/>
          <w:sz w:val="22"/>
          <w:szCs w:val="22"/>
        </w:rPr>
        <w:t xml:space="preserve"> </w:t>
      </w:r>
    </w:p>
    <w:p w:rsidR="005C2A73" w:rsidRPr="00A15A6C" w:rsidRDefault="005C2A73" w:rsidP="000775D8">
      <w:pPr>
        <w:pStyle w:val="Default"/>
        <w:spacing w:line="25" w:lineRule="atLeast"/>
        <w:rPr>
          <w:rFonts w:asciiTheme="minorHAnsi" w:hAnsiTheme="minorHAnsi"/>
          <w:sz w:val="22"/>
          <w:szCs w:val="22"/>
        </w:rPr>
      </w:pPr>
    </w:p>
    <w:p w:rsidR="005C2A73" w:rsidRPr="00A15A6C" w:rsidRDefault="005C2A73" w:rsidP="000775D8">
      <w:pPr>
        <w:pStyle w:val="Default"/>
        <w:spacing w:line="25" w:lineRule="atLeast"/>
        <w:rPr>
          <w:rFonts w:asciiTheme="minorHAnsi" w:hAnsiTheme="minorHAnsi"/>
          <w:sz w:val="22"/>
          <w:szCs w:val="22"/>
        </w:rPr>
      </w:pPr>
      <w:r w:rsidRPr="00A15A6C">
        <w:rPr>
          <w:rFonts w:asciiTheme="minorHAnsi" w:hAnsiTheme="minorHAnsi"/>
          <w:sz w:val="22"/>
          <w:szCs w:val="22"/>
        </w:rPr>
        <w:t xml:space="preserve">Together Towards Improvement (ETI,DE, 2010) </w:t>
      </w:r>
    </w:p>
    <w:p w:rsidR="005C2A73" w:rsidRPr="00A15A6C" w:rsidRDefault="005C2A73" w:rsidP="000775D8">
      <w:pPr>
        <w:pStyle w:val="Default"/>
        <w:spacing w:line="25" w:lineRule="atLeast"/>
        <w:rPr>
          <w:rFonts w:asciiTheme="minorHAnsi" w:hAnsiTheme="minorHAnsi"/>
          <w:sz w:val="22"/>
          <w:szCs w:val="22"/>
        </w:rPr>
      </w:pPr>
    </w:p>
    <w:p w:rsidR="005C2A73" w:rsidRPr="00A15A6C" w:rsidRDefault="005C2A73" w:rsidP="000775D8">
      <w:pPr>
        <w:pStyle w:val="Default"/>
        <w:spacing w:line="25" w:lineRule="atLeast"/>
        <w:rPr>
          <w:rFonts w:asciiTheme="minorHAnsi" w:hAnsiTheme="minorHAnsi"/>
          <w:sz w:val="22"/>
          <w:szCs w:val="22"/>
        </w:rPr>
      </w:pPr>
      <w:r w:rsidRPr="00A15A6C">
        <w:rPr>
          <w:rFonts w:asciiTheme="minorHAnsi" w:hAnsiTheme="minorHAnsi"/>
          <w:sz w:val="22"/>
          <w:szCs w:val="22"/>
        </w:rPr>
        <w:t xml:space="preserve">Signed: ………………………………………………..… Chair of Board of Governors Date ……………….. </w:t>
      </w:r>
    </w:p>
    <w:p w:rsidR="00A15A6C" w:rsidRDefault="005C2A73" w:rsidP="000775D8">
      <w:pPr>
        <w:spacing w:after="0" w:line="25" w:lineRule="atLeast"/>
      </w:pPr>
      <w:r w:rsidRPr="00A15A6C">
        <w:t>Signed: ………………………………………………..…</w:t>
      </w:r>
    </w:p>
    <w:p w:rsidR="00A15A6C" w:rsidRPr="00A15A6C" w:rsidRDefault="00A15A6C" w:rsidP="000775D8">
      <w:pPr>
        <w:spacing w:after="0" w:line="25" w:lineRule="atLeast"/>
      </w:pPr>
    </w:p>
    <w:p w:rsidR="00A15A6C" w:rsidRPr="00A15A6C" w:rsidRDefault="00A15A6C" w:rsidP="000775D8">
      <w:pPr>
        <w:spacing w:after="0" w:line="25" w:lineRule="atLeast"/>
      </w:pPr>
    </w:p>
    <w:p w:rsidR="005C2A73" w:rsidRPr="00A15A6C" w:rsidRDefault="005C2A73" w:rsidP="000775D8">
      <w:pPr>
        <w:spacing w:after="0" w:line="25" w:lineRule="atLeast"/>
      </w:pPr>
    </w:p>
    <w:sectPr w:rsidR="005C2A73" w:rsidRPr="00A15A6C" w:rsidSect="00374E05">
      <w:footerReference w:type="default" r:id="rId18"/>
      <w:pgSz w:w="11906" w:h="16838"/>
      <w:pgMar w:top="1440" w:right="1440" w:bottom="1440" w:left="1440"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442" w:rsidRDefault="00AE4442" w:rsidP="00AE4442">
      <w:pPr>
        <w:spacing w:after="0" w:line="240" w:lineRule="auto"/>
      </w:pPr>
      <w:r>
        <w:separator/>
      </w:r>
    </w:p>
  </w:endnote>
  <w:endnote w:type="continuationSeparator" w:id="0">
    <w:p w:rsidR="00AE4442" w:rsidRDefault="00AE4442" w:rsidP="00AE4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40775"/>
      <w:docPartObj>
        <w:docPartGallery w:val="Page Numbers (Bottom of Page)"/>
        <w:docPartUnique/>
      </w:docPartObj>
    </w:sdtPr>
    <w:sdtEndPr>
      <w:rPr>
        <w:noProof/>
      </w:rPr>
    </w:sdtEndPr>
    <w:sdtContent>
      <w:p w:rsidR="00AE4442" w:rsidRDefault="00AE4442">
        <w:pPr>
          <w:pStyle w:val="Footer"/>
          <w:jc w:val="center"/>
        </w:pPr>
        <w:r>
          <w:fldChar w:fldCharType="begin"/>
        </w:r>
        <w:r>
          <w:instrText xml:space="preserve"> PAGE   \* MERGEFORMAT </w:instrText>
        </w:r>
        <w:r>
          <w:fldChar w:fldCharType="separate"/>
        </w:r>
        <w:r w:rsidR="00DC283E">
          <w:rPr>
            <w:noProof/>
          </w:rPr>
          <w:t>13</w:t>
        </w:r>
        <w:r>
          <w:rPr>
            <w:noProof/>
          </w:rPr>
          <w:fldChar w:fldCharType="end"/>
        </w:r>
      </w:p>
    </w:sdtContent>
  </w:sdt>
  <w:p w:rsidR="00AE4442" w:rsidRDefault="00AE4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442" w:rsidRDefault="00AE4442" w:rsidP="00AE4442">
      <w:pPr>
        <w:spacing w:after="0" w:line="240" w:lineRule="auto"/>
      </w:pPr>
      <w:r>
        <w:separator/>
      </w:r>
    </w:p>
  </w:footnote>
  <w:footnote w:type="continuationSeparator" w:id="0">
    <w:p w:rsidR="00AE4442" w:rsidRDefault="00AE4442" w:rsidP="00AE44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007"/>
    <w:multiLevelType w:val="hybridMultilevel"/>
    <w:tmpl w:val="C28C16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A5085C"/>
    <w:multiLevelType w:val="hybridMultilevel"/>
    <w:tmpl w:val="C2CE0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D5BBD"/>
    <w:multiLevelType w:val="hybridMultilevel"/>
    <w:tmpl w:val="4484D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1674D"/>
    <w:multiLevelType w:val="hybridMultilevel"/>
    <w:tmpl w:val="901AA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24B14"/>
    <w:multiLevelType w:val="multilevel"/>
    <w:tmpl w:val="194A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F55B81"/>
    <w:multiLevelType w:val="hybridMultilevel"/>
    <w:tmpl w:val="624A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013A4E"/>
    <w:multiLevelType w:val="hybridMultilevel"/>
    <w:tmpl w:val="26AAA24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0D10532C"/>
    <w:multiLevelType w:val="hybridMultilevel"/>
    <w:tmpl w:val="2604A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06334C"/>
    <w:multiLevelType w:val="hybridMultilevel"/>
    <w:tmpl w:val="A75A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373B25"/>
    <w:multiLevelType w:val="hybridMultilevel"/>
    <w:tmpl w:val="5B10E36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1D9A6559"/>
    <w:multiLevelType w:val="multilevel"/>
    <w:tmpl w:val="E64EE5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960CC1"/>
    <w:multiLevelType w:val="hybridMultilevel"/>
    <w:tmpl w:val="15DCD5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03F4080"/>
    <w:multiLevelType w:val="multilevel"/>
    <w:tmpl w:val="7E0C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683542"/>
    <w:multiLevelType w:val="multilevel"/>
    <w:tmpl w:val="B0F07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7A1ED8"/>
    <w:multiLevelType w:val="hybridMultilevel"/>
    <w:tmpl w:val="053C3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6024FB"/>
    <w:multiLevelType w:val="hybridMultilevel"/>
    <w:tmpl w:val="DBDAC18E"/>
    <w:lvl w:ilvl="0" w:tplc="EC94992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89233A8"/>
    <w:multiLevelType w:val="hybridMultilevel"/>
    <w:tmpl w:val="5C105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DC12CA"/>
    <w:multiLevelType w:val="hybridMultilevel"/>
    <w:tmpl w:val="0BC6E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5C39EE"/>
    <w:multiLevelType w:val="multilevel"/>
    <w:tmpl w:val="5DEA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8F18F0"/>
    <w:multiLevelType w:val="hybridMultilevel"/>
    <w:tmpl w:val="D07493B6"/>
    <w:lvl w:ilvl="0" w:tplc="EC94992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10559D8"/>
    <w:multiLevelType w:val="hybridMultilevel"/>
    <w:tmpl w:val="09CAF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684CDE"/>
    <w:multiLevelType w:val="hybridMultilevel"/>
    <w:tmpl w:val="29F054BC"/>
    <w:lvl w:ilvl="0" w:tplc="EC94992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B393BBE"/>
    <w:multiLevelType w:val="hybridMultilevel"/>
    <w:tmpl w:val="407E7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D56642"/>
    <w:multiLevelType w:val="hybridMultilevel"/>
    <w:tmpl w:val="948E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BF7A27"/>
    <w:multiLevelType w:val="multilevel"/>
    <w:tmpl w:val="E61E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0D1B0B"/>
    <w:multiLevelType w:val="hybridMultilevel"/>
    <w:tmpl w:val="3080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AA6C13"/>
    <w:multiLevelType w:val="hybridMultilevel"/>
    <w:tmpl w:val="BEF67D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4FE42BF4"/>
    <w:multiLevelType w:val="hybridMultilevel"/>
    <w:tmpl w:val="F0AA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853048"/>
    <w:multiLevelType w:val="hybridMultilevel"/>
    <w:tmpl w:val="04AA3EC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53DB2D2B"/>
    <w:multiLevelType w:val="hybridMultilevel"/>
    <w:tmpl w:val="FB56B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920105"/>
    <w:multiLevelType w:val="hybridMultilevel"/>
    <w:tmpl w:val="963AB48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C32EF4"/>
    <w:multiLevelType w:val="hybridMultilevel"/>
    <w:tmpl w:val="FDC8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5A18CE"/>
    <w:multiLevelType w:val="multilevel"/>
    <w:tmpl w:val="93EA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AB5230"/>
    <w:multiLevelType w:val="multilevel"/>
    <w:tmpl w:val="7578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1E1EEA"/>
    <w:multiLevelType w:val="multilevel"/>
    <w:tmpl w:val="659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D5754E"/>
    <w:multiLevelType w:val="multilevel"/>
    <w:tmpl w:val="041A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5C48AE"/>
    <w:multiLevelType w:val="hybridMultilevel"/>
    <w:tmpl w:val="E8AC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AE15EF"/>
    <w:multiLevelType w:val="hybridMultilevel"/>
    <w:tmpl w:val="524A759C"/>
    <w:lvl w:ilvl="0" w:tplc="EC94992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D4D42A4"/>
    <w:multiLevelType w:val="hybridMultilevel"/>
    <w:tmpl w:val="C4F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5"/>
  </w:num>
  <w:num w:numId="3">
    <w:abstractNumId w:val="32"/>
  </w:num>
  <w:num w:numId="4">
    <w:abstractNumId w:val="33"/>
  </w:num>
  <w:num w:numId="5">
    <w:abstractNumId w:val="34"/>
  </w:num>
  <w:num w:numId="6">
    <w:abstractNumId w:val="13"/>
  </w:num>
  <w:num w:numId="7">
    <w:abstractNumId w:val="24"/>
  </w:num>
  <w:num w:numId="8">
    <w:abstractNumId w:val="18"/>
  </w:num>
  <w:num w:numId="9">
    <w:abstractNumId w:val="16"/>
  </w:num>
  <w:num w:numId="10">
    <w:abstractNumId w:val="9"/>
  </w:num>
  <w:num w:numId="11">
    <w:abstractNumId w:val="6"/>
  </w:num>
  <w:num w:numId="12">
    <w:abstractNumId w:val="36"/>
  </w:num>
  <w:num w:numId="13">
    <w:abstractNumId w:val="28"/>
  </w:num>
  <w:num w:numId="14">
    <w:abstractNumId w:val="7"/>
  </w:num>
  <w:num w:numId="15">
    <w:abstractNumId w:val="4"/>
  </w:num>
  <w:num w:numId="16">
    <w:abstractNumId w:val="2"/>
  </w:num>
  <w:num w:numId="17">
    <w:abstractNumId w:val="29"/>
  </w:num>
  <w:num w:numId="18">
    <w:abstractNumId w:val="20"/>
  </w:num>
  <w:num w:numId="19">
    <w:abstractNumId w:val="8"/>
  </w:num>
  <w:num w:numId="20">
    <w:abstractNumId w:val="23"/>
  </w:num>
  <w:num w:numId="21">
    <w:abstractNumId w:val="14"/>
  </w:num>
  <w:num w:numId="22">
    <w:abstractNumId w:val="25"/>
  </w:num>
  <w:num w:numId="23">
    <w:abstractNumId w:val="3"/>
  </w:num>
  <w:num w:numId="24">
    <w:abstractNumId w:val="31"/>
  </w:num>
  <w:num w:numId="25">
    <w:abstractNumId w:val="1"/>
  </w:num>
  <w:num w:numId="26">
    <w:abstractNumId w:val="30"/>
  </w:num>
  <w:num w:numId="27">
    <w:abstractNumId w:val="12"/>
  </w:num>
  <w:num w:numId="28">
    <w:abstractNumId w:val="38"/>
  </w:num>
  <w:num w:numId="29">
    <w:abstractNumId w:val="17"/>
  </w:num>
  <w:num w:numId="30">
    <w:abstractNumId w:val="37"/>
  </w:num>
  <w:num w:numId="31">
    <w:abstractNumId w:val="19"/>
  </w:num>
  <w:num w:numId="32">
    <w:abstractNumId w:val="21"/>
  </w:num>
  <w:num w:numId="33">
    <w:abstractNumId w:val="15"/>
  </w:num>
  <w:num w:numId="34">
    <w:abstractNumId w:val="0"/>
  </w:num>
  <w:num w:numId="35">
    <w:abstractNumId w:val="27"/>
  </w:num>
  <w:num w:numId="36">
    <w:abstractNumId w:val="11"/>
  </w:num>
  <w:num w:numId="37">
    <w:abstractNumId w:val="5"/>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A73"/>
    <w:rsid w:val="00001CF7"/>
    <w:rsid w:val="00022ED7"/>
    <w:rsid w:val="00072883"/>
    <w:rsid w:val="000775D8"/>
    <w:rsid w:val="000D7FBA"/>
    <w:rsid w:val="000F4E97"/>
    <w:rsid w:val="00126E0C"/>
    <w:rsid w:val="00133205"/>
    <w:rsid w:val="002E2B5D"/>
    <w:rsid w:val="002E73F4"/>
    <w:rsid w:val="00374E05"/>
    <w:rsid w:val="00420B85"/>
    <w:rsid w:val="005C2A73"/>
    <w:rsid w:val="005D28E6"/>
    <w:rsid w:val="006C18CE"/>
    <w:rsid w:val="006E60B4"/>
    <w:rsid w:val="007545D3"/>
    <w:rsid w:val="0094401D"/>
    <w:rsid w:val="00A15A6C"/>
    <w:rsid w:val="00A224A3"/>
    <w:rsid w:val="00AE0101"/>
    <w:rsid w:val="00AE4442"/>
    <w:rsid w:val="00AE6160"/>
    <w:rsid w:val="00BA0A3C"/>
    <w:rsid w:val="00C24BFE"/>
    <w:rsid w:val="00C870E6"/>
    <w:rsid w:val="00CD7B43"/>
    <w:rsid w:val="00D378F9"/>
    <w:rsid w:val="00D854C5"/>
    <w:rsid w:val="00DA490D"/>
    <w:rsid w:val="00DC283E"/>
    <w:rsid w:val="00E67FF0"/>
    <w:rsid w:val="00EB2F13"/>
    <w:rsid w:val="00ED0B52"/>
    <w:rsid w:val="00F20D77"/>
    <w:rsid w:val="00FC4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C496B"/>
  <w15:chartTrackingRefBased/>
  <w15:docId w15:val="{B51D8DC1-4ADB-426B-BE09-FA4321FC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2A7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15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5A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22ED7"/>
    <w:pPr>
      <w:ind w:left="720"/>
      <w:contextualSpacing/>
    </w:pPr>
  </w:style>
  <w:style w:type="character" w:styleId="CommentReference">
    <w:name w:val="annotation reference"/>
    <w:basedOn w:val="DefaultParagraphFont"/>
    <w:uiPriority w:val="99"/>
    <w:semiHidden/>
    <w:unhideWhenUsed/>
    <w:rsid w:val="00001CF7"/>
    <w:rPr>
      <w:sz w:val="16"/>
      <w:szCs w:val="16"/>
    </w:rPr>
  </w:style>
  <w:style w:type="paragraph" w:styleId="CommentText">
    <w:name w:val="annotation text"/>
    <w:basedOn w:val="Normal"/>
    <w:link w:val="CommentTextChar"/>
    <w:uiPriority w:val="99"/>
    <w:semiHidden/>
    <w:unhideWhenUsed/>
    <w:rsid w:val="00001CF7"/>
    <w:pPr>
      <w:spacing w:line="240" w:lineRule="auto"/>
    </w:pPr>
    <w:rPr>
      <w:sz w:val="20"/>
      <w:szCs w:val="20"/>
    </w:rPr>
  </w:style>
  <w:style w:type="character" w:customStyle="1" w:styleId="CommentTextChar">
    <w:name w:val="Comment Text Char"/>
    <w:basedOn w:val="DefaultParagraphFont"/>
    <w:link w:val="CommentText"/>
    <w:uiPriority w:val="99"/>
    <w:semiHidden/>
    <w:rsid w:val="00001CF7"/>
    <w:rPr>
      <w:sz w:val="20"/>
      <w:szCs w:val="20"/>
    </w:rPr>
  </w:style>
  <w:style w:type="paragraph" w:styleId="CommentSubject">
    <w:name w:val="annotation subject"/>
    <w:basedOn w:val="CommentText"/>
    <w:next w:val="CommentText"/>
    <w:link w:val="CommentSubjectChar"/>
    <w:uiPriority w:val="99"/>
    <w:semiHidden/>
    <w:unhideWhenUsed/>
    <w:rsid w:val="00001CF7"/>
    <w:rPr>
      <w:b/>
      <w:bCs/>
    </w:rPr>
  </w:style>
  <w:style w:type="character" w:customStyle="1" w:styleId="CommentSubjectChar">
    <w:name w:val="Comment Subject Char"/>
    <w:basedOn w:val="CommentTextChar"/>
    <w:link w:val="CommentSubject"/>
    <w:uiPriority w:val="99"/>
    <w:semiHidden/>
    <w:rsid w:val="00001CF7"/>
    <w:rPr>
      <w:b/>
      <w:bCs/>
      <w:sz w:val="20"/>
      <w:szCs w:val="20"/>
    </w:rPr>
  </w:style>
  <w:style w:type="paragraph" w:styleId="BalloonText">
    <w:name w:val="Balloon Text"/>
    <w:basedOn w:val="Normal"/>
    <w:link w:val="BalloonTextChar"/>
    <w:uiPriority w:val="99"/>
    <w:semiHidden/>
    <w:unhideWhenUsed/>
    <w:rsid w:val="00001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CF7"/>
    <w:rPr>
      <w:rFonts w:ascii="Segoe UI" w:hAnsi="Segoe UI" w:cs="Segoe UI"/>
      <w:sz w:val="18"/>
      <w:szCs w:val="18"/>
    </w:rPr>
  </w:style>
  <w:style w:type="character" w:styleId="Hyperlink">
    <w:name w:val="Hyperlink"/>
    <w:basedOn w:val="DefaultParagraphFont"/>
    <w:uiPriority w:val="99"/>
    <w:unhideWhenUsed/>
    <w:rsid w:val="000F4E97"/>
    <w:rPr>
      <w:color w:val="0563C1" w:themeColor="hyperlink"/>
      <w:u w:val="single"/>
    </w:rPr>
  </w:style>
  <w:style w:type="character" w:customStyle="1" w:styleId="UnresolvedMention">
    <w:name w:val="Unresolved Mention"/>
    <w:basedOn w:val="DefaultParagraphFont"/>
    <w:uiPriority w:val="99"/>
    <w:semiHidden/>
    <w:unhideWhenUsed/>
    <w:rsid w:val="000F4E97"/>
    <w:rPr>
      <w:color w:val="808080"/>
      <w:shd w:val="clear" w:color="auto" w:fill="E6E6E6"/>
    </w:rPr>
  </w:style>
  <w:style w:type="paragraph" w:styleId="Header">
    <w:name w:val="header"/>
    <w:basedOn w:val="Normal"/>
    <w:link w:val="HeaderChar"/>
    <w:uiPriority w:val="99"/>
    <w:unhideWhenUsed/>
    <w:rsid w:val="00AE4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442"/>
  </w:style>
  <w:style w:type="paragraph" w:styleId="Footer">
    <w:name w:val="footer"/>
    <w:basedOn w:val="Normal"/>
    <w:link w:val="FooterChar"/>
    <w:uiPriority w:val="99"/>
    <w:unhideWhenUsed/>
    <w:rsid w:val="00AE4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336445">
      <w:bodyDiv w:val="1"/>
      <w:marLeft w:val="0"/>
      <w:marRight w:val="0"/>
      <w:marTop w:val="0"/>
      <w:marBottom w:val="0"/>
      <w:divBdr>
        <w:top w:val="none" w:sz="0" w:space="0" w:color="auto"/>
        <w:left w:val="none" w:sz="0" w:space="0" w:color="auto"/>
        <w:bottom w:val="none" w:sz="0" w:space="0" w:color="auto"/>
        <w:right w:val="none" w:sz="0" w:space="0" w:color="auto"/>
      </w:divBdr>
    </w:div>
    <w:div w:id="279533907">
      <w:bodyDiv w:val="1"/>
      <w:marLeft w:val="0"/>
      <w:marRight w:val="0"/>
      <w:marTop w:val="0"/>
      <w:marBottom w:val="0"/>
      <w:divBdr>
        <w:top w:val="none" w:sz="0" w:space="0" w:color="auto"/>
        <w:left w:val="none" w:sz="0" w:space="0" w:color="auto"/>
        <w:bottom w:val="none" w:sz="0" w:space="0" w:color="auto"/>
        <w:right w:val="none" w:sz="0" w:space="0" w:color="auto"/>
      </w:divBdr>
    </w:div>
    <w:div w:id="475032925">
      <w:bodyDiv w:val="1"/>
      <w:marLeft w:val="0"/>
      <w:marRight w:val="0"/>
      <w:marTop w:val="0"/>
      <w:marBottom w:val="0"/>
      <w:divBdr>
        <w:top w:val="none" w:sz="0" w:space="0" w:color="auto"/>
        <w:left w:val="none" w:sz="0" w:space="0" w:color="auto"/>
        <w:bottom w:val="none" w:sz="0" w:space="0" w:color="auto"/>
        <w:right w:val="none" w:sz="0" w:space="0" w:color="auto"/>
      </w:divBdr>
    </w:div>
    <w:div w:id="493838463">
      <w:bodyDiv w:val="1"/>
      <w:marLeft w:val="0"/>
      <w:marRight w:val="0"/>
      <w:marTop w:val="0"/>
      <w:marBottom w:val="0"/>
      <w:divBdr>
        <w:top w:val="none" w:sz="0" w:space="0" w:color="auto"/>
        <w:left w:val="none" w:sz="0" w:space="0" w:color="auto"/>
        <w:bottom w:val="none" w:sz="0" w:space="0" w:color="auto"/>
        <w:right w:val="none" w:sz="0" w:space="0" w:color="auto"/>
      </w:divBdr>
    </w:div>
    <w:div w:id="1038968065">
      <w:bodyDiv w:val="1"/>
      <w:marLeft w:val="0"/>
      <w:marRight w:val="0"/>
      <w:marTop w:val="0"/>
      <w:marBottom w:val="0"/>
      <w:divBdr>
        <w:top w:val="none" w:sz="0" w:space="0" w:color="auto"/>
        <w:left w:val="none" w:sz="0" w:space="0" w:color="auto"/>
        <w:bottom w:val="none" w:sz="0" w:space="0" w:color="auto"/>
        <w:right w:val="none" w:sz="0" w:space="0" w:color="auto"/>
      </w:divBdr>
    </w:div>
    <w:div w:id="1549419436">
      <w:bodyDiv w:val="1"/>
      <w:marLeft w:val="0"/>
      <w:marRight w:val="0"/>
      <w:marTop w:val="0"/>
      <w:marBottom w:val="0"/>
      <w:divBdr>
        <w:top w:val="none" w:sz="0" w:space="0" w:color="auto"/>
        <w:left w:val="none" w:sz="0" w:space="0" w:color="auto"/>
        <w:bottom w:val="none" w:sz="0" w:space="0" w:color="auto"/>
        <w:right w:val="none" w:sz="0" w:space="0" w:color="auto"/>
      </w:divBdr>
    </w:div>
    <w:div w:id="1646932590">
      <w:bodyDiv w:val="1"/>
      <w:marLeft w:val="0"/>
      <w:marRight w:val="0"/>
      <w:marTop w:val="0"/>
      <w:marBottom w:val="0"/>
      <w:divBdr>
        <w:top w:val="none" w:sz="0" w:space="0" w:color="auto"/>
        <w:left w:val="none" w:sz="0" w:space="0" w:color="auto"/>
        <w:bottom w:val="none" w:sz="0" w:space="0" w:color="auto"/>
        <w:right w:val="none" w:sz="0" w:space="0" w:color="auto"/>
      </w:divBdr>
    </w:div>
    <w:div w:id="1651135947">
      <w:bodyDiv w:val="1"/>
      <w:marLeft w:val="0"/>
      <w:marRight w:val="0"/>
      <w:marTop w:val="0"/>
      <w:marBottom w:val="0"/>
      <w:divBdr>
        <w:top w:val="none" w:sz="0" w:space="0" w:color="auto"/>
        <w:left w:val="none" w:sz="0" w:space="0" w:color="auto"/>
        <w:bottom w:val="none" w:sz="0" w:space="0" w:color="auto"/>
        <w:right w:val="none" w:sz="0" w:space="0" w:color="auto"/>
      </w:divBdr>
    </w:div>
    <w:div w:id="1699433959">
      <w:bodyDiv w:val="1"/>
      <w:marLeft w:val="0"/>
      <w:marRight w:val="0"/>
      <w:marTop w:val="0"/>
      <w:marBottom w:val="0"/>
      <w:divBdr>
        <w:top w:val="none" w:sz="0" w:space="0" w:color="auto"/>
        <w:left w:val="none" w:sz="0" w:space="0" w:color="auto"/>
        <w:bottom w:val="none" w:sz="0" w:space="0" w:color="auto"/>
        <w:right w:val="none" w:sz="0" w:space="0" w:color="auto"/>
      </w:divBdr>
    </w:div>
    <w:div w:id="190429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cea.org.uk/curriculum/key_stage_3/assessment/assessing_thinking_skills_and_personal_capabiliti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cea.org.uk/curriculum/key_stage_3/assessment/assessing_cross_curricular_skills" TargetMode="External"/><Relationship Id="rId17" Type="http://schemas.openxmlformats.org/officeDocument/2006/relationships/hyperlink" Target="http://www.legislation.gov.uk/nisr/2009/231/pdfs/nisr_20090231_en.pdf" TargetMode="External"/><Relationship Id="rId2" Type="http://schemas.openxmlformats.org/officeDocument/2006/relationships/numbering" Target="numbering.xml"/><Relationship Id="rId16" Type="http://schemas.openxmlformats.org/officeDocument/2006/relationships/hyperlink" Target="http://www.nicurriculum.org.uk/docs/assessment/assessing_areas_of_learning/Assessment_guidanc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cea.org.uk/sites/default/files/docs/curriculum/assessment/assessment_for_learning/afl_practical_guide.pdf" TargetMode="External"/><Relationship Id="rId5" Type="http://schemas.openxmlformats.org/officeDocument/2006/relationships/webSettings" Target="webSettings.xml"/><Relationship Id="rId15" Type="http://schemas.openxmlformats.org/officeDocument/2006/relationships/hyperlink" Target="http://www.nicurriculum.org.uk/curriculum_microsite/TSPC/the_think_pack/index.asp" TargetMode="External"/><Relationship Id="rId10" Type="http://schemas.openxmlformats.org/officeDocument/2006/relationships/hyperlink" Target="http://ccea.org.uk/sites/default/files/docs/curriculum/assessment/assessment_for_learning/ks3_afl_guidancebooklet.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cea.org.uk/sites/default/files/docs/curriculum/assessment/assessment_for_learning/ks3_afl_guidancebookl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4BD8E-7222-40C1-B379-2ABE6244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50F1D521</Template>
  <TotalTime>0</TotalTime>
  <Pages>13</Pages>
  <Words>4770</Words>
  <Characters>27190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BARTLETT</dc:creator>
  <cp:keywords/>
  <dc:description/>
  <cp:lastModifiedBy>J MacManus</cp:lastModifiedBy>
  <cp:revision>2</cp:revision>
  <cp:lastPrinted>2018-10-15T15:21:00Z</cp:lastPrinted>
  <dcterms:created xsi:type="dcterms:W3CDTF">2018-10-15T16:43:00Z</dcterms:created>
  <dcterms:modified xsi:type="dcterms:W3CDTF">2018-10-15T16:43:00Z</dcterms:modified>
</cp:coreProperties>
</file>