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19ED" w:rsidRPr="004F19ED" w:rsidRDefault="004F19ED" w:rsidP="006D4A90">
      <w:pPr>
        <w:spacing w:line="360" w:lineRule="auto"/>
        <w:rPr>
          <w:rFonts w:cstheme="minorHAnsi"/>
          <w:b/>
          <w:color w:val="FF0000"/>
          <w:sz w:val="2"/>
          <w:szCs w:val="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D4A90" w:rsidRDefault="0045370F" w:rsidP="006D4A90">
      <w:pPr>
        <w:spacing w:line="360" w:lineRule="auto"/>
        <w:rPr>
          <w:rFonts w:ascii="Times New Roman" w:hAnsi="Times New Roman"/>
          <w:b/>
          <w:sz w:val="28"/>
          <w:szCs w:val="28"/>
        </w:rPr>
      </w:pPr>
      <w:r>
        <w:rPr>
          <w:rFonts w:ascii="Times New Roman" w:hAnsi="Times New Roman"/>
          <w:b/>
          <w:noProof/>
          <w:sz w:val="28"/>
          <w:szCs w:val="28"/>
          <w:lang w:eastAsia="en-GB"/>
        </w:rPr>
        <w:drawing>
          <wp:anchor distT="0" distB="0" distL="114300" distR="114300" simplePos="0" relativeHeight="251659264" behindDoc="0" locked="0" layoutInCell="1" allowOverlap="1" wp14:anchorId="42C37C37" wp14:editId="60811F66">
            <wp:simplePos x="0" y="0"/>
            <wp:positionH relativeFrom="column">
              <wp:posOffset>802005</wp:posOffset>
            </wp:positionH>
            <wp:positionV relativeFrom="paragraph">
              <wp:posOffset>4076</wp:posOffset>
            </wp:positionV>
            <wp:extent cx="4123690" cy="5439410"/>
            <wp:effectExtent l="0" t="0" r="0" b="889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crest.jpg"/>
                    <pic:cNvPicPr/>
                  </pic:nvPicPr>
                  <pic:blipFill>
                    <a:blip r:embed="rId5">
                      <a:extLst>
                        <a:ext uri="{28A0092B-C50C-407E-A947-70E740481C1C}">
                          <a14:useLocalDpi xmlns:a14="http://schemas.microsoft.com/office/drawing/2010/main" val="0"/>
                        </a:ext>
                      </a:extLst>
                    </a:blip>
                    <a:stretch>
                      <a:fillRect/>
                    </a:stretch>
                  </pic:blipFill>
                  <pic:spPr>
                    <a:xfrm>
                      <a:off x="0" y="0"/>
                      <a:ext cx="4123690" cy="5439410"/>
                    </a:xfrm>
                    <a:prstGeom prst="rect">
                      <a:avLst/>
                    </a:prstGeom>
                  </pic:spPr>
                </pic:pic>
              </a:graphicData>
            </a:graphic>
            <wp14:sizeRelH relativeFrom="page">
              <wp14:pctWidth>0</wp14:pctWidth>
            </wp14:sizeRelH>
            <wp14:sizeRelV relativeFrom="page">
              <wp14:pctHeight>0</wp14:pctHeight>
            </wp14:sizeRelV>
          </wp:anchor>
        </w:drawing>
      </w:r>
    </w:p>
    <w:p w:rsidR="006D4A90" w:rsidRDefault="006D4A90" w:rsidP="006D4A90">
      <w:pPr>
        <w:rPr>
          <w:rFonts w:ascii="Times New Roman" w:hAnsi="Times New Roman"/>
          <w:sz w:val="28"/>
          <w:szCs w:val="28"/>
        </w:rPr>
      </w:pPr>
    </w:p>
    <w:p w:rsidR="006D4A90" w:rsidRDefault="006D4A90" w:rsidP="006D4A90">
      <w:pPr>
        <w:rPr>
          <w:rFonts w:ascii="Times New Roman" w:hAnsi="Times New Roman"/>
          <w:sz w:val="28"/>
          <w:szCs w:val="28"/>
        </w:rPr>
      </w:pPr>
    </w:p>
    <w:p w:rsidR="006D4A90" w:rsidRDefault="006D4A90" w:rsidP="006D4A90">
      <w:pPr>
        <w:rPr>
          <w:rFonts w:ascii="Times New Roman" w:hAnsi="Times New Roman"/>
          <w:sz w:val="28"/>
          <w:szCs w:val="28"/>
        </w:rPr>
      </w:pPr>
    </w:p>
    <w:p w:rsidR="006D4A90" w:rsidRDefault="006D4A90" w:rsidP="006D4A90">
      <w:pPr>
        <w:rPr>
          <w:rFonts w:ascii="Times New Roman" w:hAnsi="Times New Roman"/>
          <w:sz w:val="28"/>
          <w:szCs w:val="28"/>
        </w:rPr>
      </w:pPr>
    </w:p>
    <w:p w:rsidR="006D4A90" w:rsidRDefault="006D4A90" w:rsidP="006D4A90">
      <w:pPr>
        <w:rPr>
          <w:rFonts w:ascii="Times New Roman" w:hAnsi="Times New Roman"/>
          <w:sz w:val="28"/>
          <w:szCs w:val="28"/>
        </w:rPr>
      </w:pPr>
    </w:p>
    <w:p w:rsidR="006D4A90" w:rsidRDefault="006D4A90" w:rsidP="006D4A90">
      <w:pPr>
        <w:rPr>
          <w:rFonts w:ascii="Times New Roman" w:hAnsi="Times New Roman"/>
          <w:sz w:val="28"/>
          <w:szCs w:val="28"/>
        </w:rPr>
      </w:pPr>
    </w:p>
    <w:p w:rsidR="006D4A90" w:rsidRDefault="006D4A90" w:rsidP="006D4A90">
      <w:pPr>
        <w:rPr>
          <w:rFonts w:ascii="Times New Roman" w:hAnsi="Times New Roman"/>
          <w:sz w:val="28"/>
          <w:szCs w:val="28"/>
        </w:rPr>
      </w:pPr>
    </w:p>
    <w:p w:rsidR="006D4A90" w:rsidRDefault="006D4A90" w:rsidP="006D4A90">
      <w:pPr>
        <w:rPr>
          <w:rFonts w:ascii="Times New Roman" w:hAnsi="Times New Roman"/>
          <w:sz w:val="28"/>
          <w:szCs w:val="28"/>
        </w:rPr>
      </w:pPr>
    </w:p>
    <w:p w:rsidR="006D4A90" w:rsidRDefault="006D4A90" w:rsidP="006D4A90">
      <w:pPr>
        <w:rPr>
          <w:rFonts w:ascii="Times New Roman" w:hAnsi="Times New Roman"/>
          <w:sz w:val="28"/>
          <w:szCs w:val="28"/>
        </w:rPr>
      </w:pPr>
    </w:p>
    <w:p w:rsidR="006D4A90" w:rsidRDefault="006D4A90" w:rsidP="006D4A90">
      <w:pPr>
        <w:rPr>
          <w:rFonts w:ascii="Times New Roman" w:hAnsi="Times New Roman"/>
          <w:sz w:val="28"/>
          <w:szCs w:val="28"/>
        </w:rPr>
      </w:pPr>
    </w:p>
    <w:p w:rsidR="006D4A90" w:rsidRDefault="006D4A90" w:rsidP="006D4A90">
      <w:pPr>
        <w:rPr>
          <w:rFonts w:ascii="Times New Roman" w:hAnsi="Times New Roman"/>
          <w:sz w:val="28"/>
          <w:szCs w:val="28"/>
        </w:rPr>
      </w:pPr>
    </w:p>
    <w:p w:rsidR="006D4A90" w:rsidRDefault="006D4A90" w:rsidP="006D4A90">
      <w:pPr>
        <w:rPr>
          <w:rFonts w:ascii="Times New Roman" w:hAnsi="Times New Roman"/>
          <w:sz w:val="28"/>
          <w:szCs w:val="28"/>
        </w:rPr>
      </w:pPr>
    </w:p>
    <w:p w:rsidR="006D4A90" w:rsidRDefault="006D4A90" w:rsidP="006D4A90">
      <w:pPr>
        <w:rPr>
          <w:rFonts w:ascii="Times New Roman" w:hAnsi="Times New Roman"/>
          <w:sz w:val="28"/>
          <w:szCs w:val="28"/>
        </w:rPr>
      </w:pPr>
    </w:p>
    <w:p w:rsidR="006D4A90" w:rsidRDefault="006D4A90" w:rsidP="006D4A90">
      <w:pPr>
        <w:rPr>
          <w:rFonts w:ascii="Times New Roman" w:hAnsi="Times New Roman"/>
          <w:sz w:val="28"/>
          <w:szCs w:val="28"/>
        </w:rPr>
      </w:pPr>
    </w:p>
    <w:p w:rsidR="006D4A90" w:rsidRDefault="006D4A90" w:rsidP="006D4A90">
      <w:pPr>
        <w:rPr>
          <w:rFonts w:ascii="Times New Roman" w:hAnsi="Times New Roman"/>
          <w:sz w:val="28"/>
          <w:szCs w:val="28"/>
        </w:rPr>
      </w:pPr>
    </w:p>
    <w:p w:rsidR="006D4A90" w:rsidRDefault="006D4A90" w:rsidP="006D4A90">
      <w:pPr>
        <w:tabs>
          <w:tab w:val="left" w:pos="2557"/>
        </w:tabs>
        <w:spacing w:after="200" w:line="276" w:lineRule="auto"/>
        <w:jc w:val="center"/>
        <w:rPr>
          <w:rFonts w:eastAsia="Times New Roman" w:cs="Times New Roman"/>
          <w:b/>
          <w:sz w:val="80"/>
          <w:szCs w:val="80"/>
        </w:rPr>
      </w:pPr>
      <w:r w:rsidRPr="006D4A90">
        <w:rPr>
          <w:rFonts w:eastAsia="Times New Roman" w:cs="Times New Roman"/>
          <w:b/>
          <w:sz w:val="80"/>
          <w:szCs w:val="80"/>
        </w:rPr>
        <w:t>Severe Weather Policy</w:t>
      </w:r>
    </w:p>
    <w:p w:rsidR="0045370F" w:rsidRDefault="0045370F" w:rsidP="0045370F">
      <w:pPr>
        <w:spacing w:after="0" w:line="240" w:lineRule="auto"/>
        <w:jc w:val="center"/>
        <w:rPr>
          <w:rFonts w:cstheme="minorHAnsi"/>
          <w:b/>
          <w:i/>
          <w:lang w:val="en-US"/>
        </w:rPr>
      </w:pPr>
      <w:r w:rsidRPr="0045370F">
        <w:rPr>
          <w:rFonts w:cstheme="minorHAnsi"/>
          <w:b/>
          <w:i/>
          <w:lang w:val="en-US"/>
        </w:rPr>
        <w:t>This policy has been revised to reflect the DENI Guidance:  DENI Checklist for Principals when considering opening or closure of the school. (</w:t>
      </w:r>
      <w:r w:rsidR="00B2509F">
        <w:rPr>
          <w:rFonts w:cstheme="minorHAnsi"/>
          <w:b/>
          <w:i/>
          <w:lang w:val="en-US"/>
        </w:rPr>
        <w:t>Reviewed</w:t>
      </w:r>
      <w:r w:rsidRPr="0045370F">
        <w:rPr>
          <w:rFonts w:cstheme="minorHAnsi"/>
          <w:b/>
          <w:i/>
          <w:lang w:val="en-US"/>
        </w:rPr>
        <w:t xml:space="preserve"> September 2017)</w:t>
      </w:r>
    </w:p>
    <w:p w:rsidR="0045370F" w:rsidRDefault="0045370F" w:rsidP="0045370F">
      <w:pPr>
        <w:jc w:val="center"/>
        <w:rPr>
          <w:rFonts w:ascii="Century Gothic" w:hAnsi="Century Gothic"/>
          <w:b/>
          <w:sz w:val="20"/>
          <w:szCs w:val="20"/>
          <w:lang w:val="en-US"/>
        </w:rPr>
      </w:pPr>
    </w:p>
    <w:p w:rsidR="0045370F" w:rsidRDefault="0045370F" w:rsidP="0045370F">
      <w:pPr>
        <w:spacing w:after="0" w:line="240" w:lineRule="auto"/>
        <w:jc w:val="center"/>
        <w:rPr>
          <w:rFonts w:cstheme="minorHAnsi"/>
          <w:b/>
          <w:i/>
          <w:lang w:val="en-US"/>
        </w:rPr>
      </w:pPr>
      <w:r w:rsidRPr="0045370F">
        <w:rPr>
          <w:rFonts w:cstheme="minorHAnsi"/>
          <w:b/>
          <w:i/>
          <w:lang w:val="en-US"/>
        </w:rPr>
        <w:t xml:space="preserve">Policy </w:t>
      </w:r>
      <w:r w:rsidR="00B2509F">
        <w:rPr>
          <w:rFonts w:cstheme="minorHAnsi"/>
          <w:b/>
          <w:i/>
          <w:lang w:val="en-US"/>
        </w:rPr>
        <w:t>Ratified by BOG</w:t>
      </w:r>
      <w:r w:rsidRPr="0045370F">
        <w:rPr>
          <w:rFonts w:cstheme="minorHAnsi"/>
          <w:b/>
          <w:i/>
          <w:lang w:val="en-US"/>
        </w:rPr>
        <w:t xml:space="preserve">: </w:t>
      </w:r>
      <w:r w:rsidR="00B2509F">
        <w:rPr>
          <w:rFonts w:cstheme="minorHAnsi"/>
          <w:b/>
          <w:i/>
          <w:lang w:val="en-US"/>
        </w:rPr>
        <w:t>10.01.18</w:t>
      </w:r>
      <w:r w:rsidRPr="0045370F">
        <w:rPr>
          <w:rFonts w:cstheme="minorHAnsi"/>
          <w:b/>
          <w:i/>
          <w:lang w:val="en-US"/>
        </w:rPr>
        <w:t xml:space="preserve"> </w:t>
      </w:r>
    </w:p>
    <w:p w:rsidR="004F19ED" w:rsidRDefault="004F19ED" w:rsidP="0045370F">
      <w:pPr>
        <w:spacing w:after="0" w:line="240" w:lineRule="auto"/>
        <w:jc w:val="center"/>
        <w:rPr>
          <w:rFonts w:cstheme="minorHAnsi"/>
          <w:b/>
          <w:i/>
          <w:lang w:val="en-US"/>
        </w:rPr>
      </w:pPr>
    </w:p>
    <w:p w:rsidR="004F19ED" w:rsidRPr="0045370F" w:rsidRDefault="004F19ED" w:rsidP="0045370F">
      <w:pPr>
        <w:spacing w:after="0" w:line="240" w:lineRule="auto"/>
        <w:jc w:val="center"/>
        <w:rPr>
          <w:rFonts w:cstheme="minorHAnsi"/>
          <w:b/>
          <w:i/>
          <w:lang w:val="en-US"/>
        </w:rPr>
      </w:pPr>
      <w:r>
        <w:rPr>
          <w:rFonts w:cstheme="minorHAnsi"/>
          <w:b/>
          <w:i/>
          <w:lang w:val="en-US"/>
        </w:rPr>
        <w:t>Policy Amended 09.01.19</w:t>
      </w:r>
    </w:p>
    <w:p w:rsidR="0045370F" w:rsidRDefault="0045370F" w:rsidP="0045370F">
      <w:pPr>
        <w:spacing w:after="0" w:line="240" w:lineRule="auto"/>
        <w:jc w:val="center"/>
        <w:rPr>
          <w:rFonts w:cstheme="minorHAnsi"/>
          <w:b/>
          <w:i/>
          <w:lang w:val="en-US"/>
        </w:rPr>
      </w:pPr>
    </w:p>
    <w:p w:rsidR="0045370F" w:rsidRPr="0045370F" w:rsidRDefault="0045370F" w:rsidP="0045370F">
      <w:pPr>
        <w:spacing w:after="0" w:line="240" w:lineRule="auto"/>
        <w:jc w:val="center"/>
        <w:rPr>
          <w:rFonts w:cstheme="minorHAnsi"/>
          <w:b/>
          <w:i/>
          <w:lang w:val="en-US"/>
        </w:rPr>
      </w:pPr>
      <w:r w:rsidRPr="0045370F">
        <w:rPr>
          <w:rFonts w:cstheme="minorHAnsi"/>
          <w:b/>
          <w:i/>
          <w:lang w:val="en-US"/>
        </w:rPr>
        <w:t>Policy Review: June 201</w:t>
      </w:r>
      <w:r w:rsidR="00B2509F">
        <w:rPr>
          <w:rFonts w:cstheme="minorHAnsi"/>
          <w:b/>
          <w:i/>
          <w:lang w:val="en-US"/>
        </w:rPr>
        <w:t>9</w:t>
      </w:r>
    </w:p>
    <w:p w:rsidR="0045370F" w:rsidRDefault="0045370F" w:rsidP="001F1710">
      <w:pPr>
        <w:spacing w:after="0" w:line="240" w:lineRule="auto"/>
        <w:jc w:val="both"/>
        <w:rPr>
          <w:rFonts w:cstheme="minorHAnsi"/>
          <w:b/>
          <w:i/>
          <w:lang w:val="en-US"/>
        </w:rPr>
      </w:pPr>
    </w:p>
    <w:p w:rsidR="004F19ED" w:rsidRDefault="004F19ED" w:rsidP="006F0C3B">
      <w:pPr>
        <w:spacing w:after="0" w:line="240" w:lineRule="auto"/>
        <w:jc w:val="both"/>
        <w:rPr>
          <w:rFonts w:eastAsia="Times New Roman" w:cstheme="minorHAnsi"/>
          <w:b/>
          <w:bCs/>
          <w:sz w:val="24"/>
          <w:szCs w:val="24"/>
          <w:u w:val="single"/>
          <w:lang w:eastAsia="en-GB"/>
        </w:rPr>
      </w:pPr>
    </w:p>
    <w:p w:rsidR="004F19ED" w:rsidRDefault="004F19ED" w:rsidP="006F0C3B">
      <w:pPr>
        <w:spacing w:after="0" w:line="240" w:lineRule="auto"/>
        <w:jc w:val="both"/>
        <w:rPr>
          <w:rFonts w:eastAsia="Times New Roman" w:cstheme="minorHAnsi"/>
          <w:b/>
          <w:bCs/>
          <w:sz w:val="24"/>
          <w:szCs w:val="24"/>
          <w:u w:val="single"/>
          <w:lang w:eastAsia="en-GB"/>
        </w:rPr>
      </w:pPr>
    </w:p>
    <w:p w:rsidR="004F19ED" w:rsidRDefault="004F19ED" w:rsidP="006F0C3B">
      <w:pPr>
        <w:spacing w:after="0" w:line="240" w:lineRule="auto"/>
        <w:jc w:val="both"/>
        <w:rPr>
          <w:rFonts w:eastAsia="Times New Roman" w:cstheme="minorHAnsi"/>
          <w:b/>
          <w:bCs/>
          <w:sz w:val="24"/>
          <w:szCs w:val="24"/>
          <w:u w:val="single"/>
          <w:lang w:eastAsia="en-GB"/>
        </w:rPr>
      </w:pPr>
    </w:p>
    <w:p w:rsidR="004F19ED" w:rsidRDefault="004F19ED" w:rsidP="006F0C3B">
      <w:pPr>
        <w:spacing w:after="0" w:line="240" w:lineRule="auto"/>
        <w:jc w:val="both"/>
        <w:rPr>
          <w:rFonts w:eastAsia="Times New Roman" w:cstheme="minorHAnsi"/>
          <w:b/>
          <w:bCs/>
          <w:sz w:val="24"/>
          <w:szCs w:val="24"/>
          <w:u w:val="single"/>
          <w:lang w:eastAsia="en-GB"/>
        </w:rPr>
      </w:pPr>
    </w:p>
    <w:p w:rsidR="00766942" w:rsidRPr="001F1710" w:rsidRDefault="00766942" w:rsidP="006F0C3B">
      <w:pPr>
        <w:spacing w:after="0" w:line="240" w:lineRule="auto"/>
        <w:jc w:val="both"/>
        <w:rPr>
          <w:rFonts w:eastAsia="Times New Roman" w:cstheme="minorHAnsi"/>
          <w:b/>
          <w:bCs/>
          <w:sz w:val="24"/>
          <w:szCs w:val="24"/>
          <w:u w:val="single"/>
          <w:lang w:eastAsia="en-GB"/>
        </w:rPr>
      </w:pPr>
      <w:bookmarkStart w:id="0" w:name="_GoBack"/>
      <w:bookmarkEnd w:id="0"/>
      <w:r w:rsidRPr="001F1710">
        <w:rPr>
          <w:rFonts w:eastAsia="Times New Roman" w:cstheme="minorHAnsi"/>
          <w:b/>
          <w:bCs/>
          <w:sz w:val="24"/>
          <w:szCs w:val="24"/>
          <w:u w:val="single"/>
          <w:lang w:eastAsia="en-GB"/>
        </w:rPr>
        <w:lastRenderedPageBreak/>
        <w:t>Rationale</w:t>
      </w:r>
    </w:p>
    <w:p w:rsidR="001F1710" w:rsidRDefault="004A1F45" w:rsidP="006F0C3B">
      <w:pPr>
        <w:spacing w:after="0" w:line="240" w:lineRule="auto"/>
        <w:jc w:val="both"/>
        <w:rPr>
          <w:rFonts w:eastAsia="Times New Roman" w:cstheme="minorHAnsi"/>
          <w:bCs/>
          <w:sz w:val="24"/>
          <w:szCs w:val="24"/>
          <w:lang w:eastAsia="en-GB"/>
        </w:rPr>
      </w:pPr>
      <w:r w:rsidRPr="001F1710">
        <w:rPr>
          <w:rFonts w:eastAsia="Times New Roman" w:cstheme="minorHAnsi"/>
          <w:bCs/>
          <w:sz w:val="24"/>
          <w:szCs w:val="24"/>
          <w:lang w:eastAsia="en-GB"/>
        </w:rPr>
        <w:t>Schools must have a policy in place with a clear plan of action to detail how exceptional closures resulting from severe weather conditions will be managed such as heavy snow or flooding.</w:t>
      </w:r>
      <w:r w:rsidR="001F1710" w:rsidRPr="001F1710">
        <w:rPr>
          <w:rFonts w:eastAsia="Times New Roman" w:cstheme="minorHAnsi"/>
          <w:bCs/>
          <w:sz w:val="24"/>
          <w:szCs w:val="24"/>
          <w:lang w:eastAsia="en-GB"/>
        </w:rPr>
        <w:t xml:space="preserve">  </w:t>
      </w:r>
    </w:p>
    <w:p w:rsidR="0045370F" w:rsidRDefault="0045370F" w:rsidP="006F0C3B">
      <w:pPr>
        <w:spacing w:after="0" w:line="240" w:lineRule="auto"/>
        <w:jc w:val="both"/>
        <w:rPr>
          <w:rFonts w:eastAsia="Times New Roman" w:cstheme="minorHAnsi"/>
          <w:bCs/>
          <w:sz w:val="24"/>
          <w:szCs w:val="24"/>
          <w:lang w:eastAsia="en-GB"/>
        </w:rPr>
      </w:pPr>
    </w:p>
    <w:p w:rsidR="0045370F" w:rsidRPr="0045370F" w:rsidRDefault="0045370F" w:rsidP="006F0C3B">
      <w:pPr>
        <w:jc w:val="both"/>
        <w:rPr>
          <w:rFonts w:eastAsia="Times New Roman" w:cstheme="minorHAnsi"/>
          <w:b/>
          <w:bCs/>
          <w:sz w:val="24"/>
          <w:szCs w:val="24"/>
          <w:u w:val="single"/>
          <w:lang w:eastAsia="en-GB"/>
        </w:rPr>
      </w:pPr>
      <w:r w:rsidRPr="0045370F">
        <w:rPr>
          <w:rFonts w:eastAsia="Times New Roman" w:cstheme="minorHAnsi"/>
          <w:b/>
          <w:bCs/>
          <w:sz w:val="24"/>
          <w:szCs w:val="24"/>
          <w:u w:val="single"/>
          <w:lang w:eastAsia="en-GB"/>
        </w:rPr>
        <w:t xml:space="preserve">Linked </w:t>
      </w:r>
      <w:r>
        <w:rPr>
          <w:rFonts w:eastAsia="Times New Roman" w:cstheme="minorHAnsi"/>
          <w:b/>
          <w:bCs/>
          <w:sz w:val="24"/>
          <w:szCs w:val="24"/>
          <w:u w:val="single"/>
          <w:lang w:eastAsia="en-GB"/>
        </w:rPr>
        <w:t>Policies</w:t>
      </w:r>
      <w:r w:rsidRPr="0045370F">
        <w:rPr>
          <w:rFonts w:eastAsia="Times New Roman" w:cstheme="minorHAnsi"/>
          <w:b/>
          <w:bCs/>
          <w:sz w:val="24"/>
          <w:szCs w:val="24"/>
          <w:u w:val="single"/>
          <w:lang w:eastAsia="en-GB"/>
        </w:rPr>
        <w:t>:</w:t>
      </w:r>
    </w:p>
    <w:p w:rsidR="0045370F" w:rsidRPr="0045370F" w:rsidRDefault="0045370F" w:rsidP="006F0C3B">
      <w:pPr>
        <w:jc w:val="both"/>
        <w:rPr>
          <w:rFonts w:cstheme="minorHAnsi"/>
          <w:sz w:val="24"/>
          <w:szCs w:val="24"/>
        </w:rPr>
      </w:pPr>
      <w:r w:rsidRPr="0045370F">
        <w:rPr>
          <w:rFonts w:cstheme="minorHAnsi"/>
          <w:sz w:val="24"/>
          <w:szCs w:val="24"/>
        </w:rPr>
        <w:t>The Severe Weather Policy should be read in conjunction with the following linked policies:</w:t>
      </w:r>
    </w:p>
    <w:p w:rsidR="0045370F" w:rsidRDefault="0045370F" w:rsidP="006F0C3B">
      <w:pPr>
        <w:pStyle w:val="ListParagraph"/>
        <w:numPr>
          <w:ilvl w:val="0"/>
          <w:numId w:val="3"/>
        </w:numPr>
        <w:jc w:val="both"/>
        <w:rPr>
          <w:rFonts w:cstheme="minorHAnsi"/>
          <w:sz w:val="24"/>
          <w:szCs w:val="24"/>
        </w:rPr>
      </w:pPr>
      <w:r w:rsidRPr="0045370F">
        <w:rPr>
          <w:rFonts w:cstheme="minorHAnsi"/>
          <w:sz w:val="24"/>
          <w:szCs w:val="24"/>
        </w:rPr>
        <w:t>Child Protection Policy</w:t>
      </w:r>
    </w:p>
    <w:p w:rsidR="006F0C3B" w:rsidRPr="0045370F" w:rsidRDefault="006F0C3B" w:rsidP="006F0C3B">
      <w:pPr>
        <w:pStyle w:val="ListParagraph"/>
        <w:numPr>
          <w:ilvl w:val="0"/>
          <w:numId w:val="3"/>
        </w:numPr>
        <w:jc w:val="both"/>
        <w:rPr>
          <w:rFonts w:cstheme="minorHAnsi"/>
          <w:sz w:val="24"/>
          <w:szCs w:val="24"/>
        </w:rPr>
      </w:pPr>
      <w:r>
        <w:rPr>
          <w:rFonts w:cstheme="minorHAnsi"/>
          <w:sz w:val="24"/>
          <w:szCs w:val="24"/>
        </w:rPr>
        <w:t>Critical Incident Policy</w:t>
      </w:r>
    </w:p>
    <w:p w:rsidR="001F1710" w:rsidRPr="0045370F" w:rsidRDefault="0045370F" w:rsidP="006F0C3B">
      <w:pPr>
        <w:pStyle w:val="ListParagraph"/>
        <w:numPr>
          <w:ilvl w:val="0"/>
          <w:numId w:val="3"/>
        </w:numPr>
        <w:jc w:val="both"/>
        <w:rPr>
          <w:rFonts w:cstheme="minorHAnsi"/>
          <w:sz w:val="24"/>
          <w:szCs w:val="24"/>
        </w:rPr>
      </w:pPr>
      <w:r w:rsidRPr="0045370F">
        <w:rPr>
          <w:rFonts w:cstheme="minorHAnsi"/>
          <w:sz w:val="24"/>
          <w:szCs w:val="24"/>
        </w:rPr>
        <w:t xml:space="preserve">Examinations Contingency Plan </w:t>
      </w:r>
    </w:p>
    <w:p w:rsidR="0045370F" w:rsidRPr="006F0C3B" w:rsidRDefault="006F0C3B" w:rsidP="006F0C3B">
      <w:pPr>
        <w:pStyle w:val="ListParagraph"/>
        <w:numPr>
          <w:ilvl w:val="0"/>
          <w:numId w:val="3"/>
        </w:numPr>
        <w:jc w:val="both"/>
        <w:rPr>
          <w:rFonts w:cstheme="minorHAnsi"/>
          <w:sz w:val="24"/>
          <w:szCs w:val="24"/>
        </w:rPr>
      </w:pPr>
      <w:r w:rsidRPr="0045370F">
        <w:rPr>
          <w:rFonts w:cstheme="minorHAnsi"/>
          <w:sz w:val="24"/>
          <w:szCs w:val="24"/>
        </w:rPr>
        <w:t>Health &amp; Safety Policy</w:t>
      </w:r>
    </w:p>
    <w:p w:rsidR="001F1710" w:rsidRPr="001F1710" w:rsidRDefault="001F1710" w:rsidP="006F0C3B">
      <w:pPr>
        <w:spacing w:after="0" w:line="240" w:lineRule="auto"/>
        <w:jc w:val="both"/>
        <w:rPr>
          <w:rFonts w:eastAsia="Times New Roman" w:cstheme="minorHAnsi"/>
          <w:b/>
          <w:bCs/>
          <w:sz w:val="24"/>
          <w:szCs w:val="24"/>
          <w:u w:val="single"/>
          <w:lang w:eastAsia="en-GB"/>
        </w:rPr>
      </w:pPr>
      <w:r w:rsidRPr="001F1710">
        <w:rPr>
          <w:rFonts w:eastAsia="Times New Roman" w:cstheme="minorHAnsi"/>
          <w:b/>
          <w:bCs/>
          <w:sz w:val="24"/>
          <w:szCs w:val="24"/>
          <w:u w:val="single"/>
          <w:lang w:eastAsia="en-GB"/>
        </w:rPr>
        <w:t xml:space="preserve">Responsibility to Monitor Weather: </w:t>
      </w:r>
    </w:p>
    <w:p w:rsidR="001F1710" w:rsidRPr="001F1710" w:rsidRDefault="001F1710" w:rsidP="006F0C3B">
      <w:pPr>
        <w:spacing w:after="0" w:line="240" w:lineRule="auto"/>
        <w:jc w:val="both"/>
        <w:rPr>
          <w:rFonts w:eastAsia="Times New Roman" w:cstheme="minorHAnsi"/>
          <w:bCs/>
          <w:sz w:val="24"/>
          <w:szCs w:val="24"/>
          <w:lang w:eastAsia="en-GB"/>
        </w:rPr>
      </w:pPr>
      <w:r w:rsidRPr="001F1710">
        <w:rPr>
          <w:rFonts w:eastAsia="Times New Roman" w:cstheme="minorHAnsi"/>
          <w:bCs/>
          <w:sz w:val="24"/>
          <w:szCs w:val="24"/>
          <w:lang w:eastAsia="en-GB"/>
        </w:rPr>
        <w:t>It is the Principal’s responsibility to monitor the weather supported by the Vice Principals.  If the Principal becomes aware of potential severe weather she should refer to the Department’s Checklist in making the decision to keep open or to close the school premises.</w:t>
      </w:r>
    </w:p>
    <w:p w:rsidR="0045370F" w:rsidRDefault="0045370F" w:rsidP="006F0C3B">
      <w:pPr>
        <w:spacing w:after="0" w:line="240" w:lineRule="auto"/>
        <w:jc w:val="both"/>
        <w:rPr>
          <w:rFonts w:eastAsia="Times New Roman" w:cstheme="minorHAnsi"/>
          <w:b/>
          <w:bCs/>
          <w:sz w:val="24"/>
          <w:szCs w:val="24"/>
          <w:u w:val="single"/>
          <w:lang w:eastAsia="en-GB"/>
        </w:rPr>
      </w:pPr>
    </w:p>
    <w:p w:rsidR="004A1F45" w:rsidRPr="001F1710" w:rsidRDefault="001F1710" w:rsidP="006F0C3B">
      <w:pPr>
        <w:spacing w:after="0" w:line="240" w:lineRule="auto"/>
        <w:jc w:val="both"/>
        <w:rPr>
          <w:rFonts w:eastAsia="Times New Roman" w:cstheme="minorHAnsi"/>
          <w:b/>
          <w:bCs/>
          <w:sz w:val="24"/>
          <w:szCs w:val="24"/>
          <w:u w:val="single"/>
          <w:lang w:eastAsia="en-GB"/>
        </w:rPr>
      </w:pPr>
      <w:r w:rsidRPr="001F1710">
        <w:rPr>
          <w:rFonts w:eastAsia="Times New Roman" w:cstheme="minorHAnsi"/>
          <w:b/>
          <w:bCs/>
          <w:sz w:val="24"/>
          <w:szCs w:val="24"/>
          <w:u w:val="single"/>
          <w:lang w:eastAsia="en-GB"/>
        </w:rPr>
        <w:t>Safeguarding</w:t>
      </w:r>
    </w:p>
    <w:p w:rsidR="00766942" w:rsidRPr="006F0C3B" w:rsidRDefault="00766942" w:rsidP="006F0C3B">
      <w:pPr>
        <w:jc w:val="both"/>
        <w:rPr>
          <w:rFonts w:cstheme="minorHAnsi"/>
          <w:sz w:val="24"/>
          <w:szCs w:val="24"/>
        </w:rPr>
      </w:pPr>
      <w:r w:rsidRPr="001F1710">
        <w:rPr>
          <w:rFonts w:cstheme="minorHAnsi"/>
          <w:sz w:val="24"/>
          <w:szCs w:val="24"/>
        </w:rPr>
        <w:t xml:space="preserve">De La Salle College </w:t>
      </w:r>
      <w:r w:rsidR="001F1710" w:rsidRPr="001F1710">
        <w:rPr>
          <w:rFonts w:cstheme="minorHAnsi"/>
          <w:sz w:val="24"/>
          <w:szCs w:val="24"/>
        </w:rPr>
        <w:t>is committed to S</w:t>
      </w:r>
      <w:r w:rsidRPr="001F1710">
        <w:rPr>
          <w:rFonts w:cstheme="minorHAnsi"/>
          <w:sz w:val="24"/>
          <w:szCs w:val="24"/>
        </w:rPr>
        <w:t xml:space="preserve">afeguarding the Health and Safety of its pupils, parents and employees, and as such, may have to close the School during exceptional circumstances. In doing so, we will ensure that any disruption to the normal functioning of the School will remain minimal, whilst not compromising the safety and well-being of all who enter the premises. </w:t>
      </w:r>
    </w:p>
    <w:p w:rsidR="00766942" w:rsidRPr="001F1710" w:rsidRDefault="00766942" w:rsidP="006F0C3B">
      <w:pPr>
        <w:spacing w:after="0" w:line="240" w:lineRule="auto"/>
        <w:jc w:val="both"/>
        <w:rPr>
          <w:rFonts w:eastAsia="Times New Roman" w:cstheme="minorHAnsi"/>
          <w:sz w:val="24"/>
          <w:szCs w:val="24"/>
          <w:lang w:eastAsia="en-GB"/>
        </w:rPr>
      </w:pPr>
      <w:r w:rsidRPr="001F1710">
        <w:rPr>
          <w:rFonts w:eastAsia="Times New Roman" w:cstheme="minorHAnsi"/>
          <w:b/>
          <w:sz w:val="24"/>
          <w:szCs w:val="24"/>
          <w:u w:val="single"/>
          <w:lang w:eastAsia="en-GB"/>
        </w:rPr>
        <w:t>What is an Exceptional Closure?</w:t>
      </w:r>
      <w:r w:rsidRPr="001F1710">
        <w:rPr>
          <w:rFonts w:eastAsia="Times New Roman" w:cstheme="minorHAnsi"/>
          <w:sz w:val="24"/>
          <w:szCs w:val="24"/>
          <w:lang w:eastAsia="en-GB"/>
        </w:rPr>
        <w:t xml:space="preserve"> </w:t>
      </w:r>
    </w:p>
    <w:p w:rsidR="00766942" w:rsidRPr="001F1710" w:rsidRDefault="00766942" w:rsidP="006F0C3B">
      <w:pPr>
        <w:spacing w:after="0" w:line="240" w:lineRule="auto"/>
        <w:jc w:val="both"/>
        <w:rPr>
          <w:rFonts w:eastAsia="Times New Roman" w:cstheme="minorHAnsi"/>
          <w:sz w:val="24"/>
          <w:szCs w:val="24"/>
          <w:lang w:eastAsia="en-GB"/>
        </w:rPr>
      </w:pPr>
      <w:r w:rsidRPr="001F1710">
        <w:rPr>
          <w:rFonts w:eastAsia="Times New Roman" w:cstheme="minorHAnsi"/>
          <w:sz w:val="24"/>
          <w:szCs w:val="24"/>
          <w:lang w:eastAsia="en-GB"/>
        </w:rPr>
        <w:t xml:space="preserve">“An Exceptional Closure is unplanned and is due to unforeseen circumstances such as adverse weather conditions, power failure or situations which affect the safety of pupils and staff.  Exceptional Closures require approval from the Department of Education to allow a school to reduce its operational days below the 200 required by legislation.” </w:t>
      </w:r>
      <w:r w:rsidR="004A1F45" w:rsidRPr="001F1710">
        <w:rPr>
          <w:rFonts w:eastAsia="Times New Roman" w:cstheme="minorHAnsi"/>
          <w:sz w:val="24"/>
          <w:szCs w:val="24"/>
          <w:lang w:eastAsia="en-GB"/>
        </w:rPr>
        <w:t xml:space="preserve">  </w:t>
      </w:r>
    </w:p>
    <w:p w:rsidR="00766942" w:rsidRPr="001F1710" w:rsidRDefault="00766942" w:rsidP="006F0C3B">
      <w:pPr>
        <w:spacing w:after="0" w:line="240" w:lineRule="auto"/>
        <w:jc w:val="both"/>
        <w:rPr>
          <w:rFonts w:eastAsia="Times New Roman" w:cstheme="minorHAnsi"/>
          <w:sz w:val="24"/>
          <w:szCs w:val="24"/>
          <w:lang w:eastAsia="en-GB"/>
        </w:rPr>
      </w:pPr>
      <w:r w:rsidRPr="001F1710">
        <w:rPr>
          <w:rFonts w:eastAsia="Times New Roman" w:cstheme="minorHAnsi"/>
          <w:sz w:val="24"/>
          <w:szCs w:val="24"/>
          <w:lang w:eastAsia="en-GB"/>
        </w:rPr>
        <w:t xml:space="preserve"> </w:t>
      </w:r>
    </w:p>
    <w:p w:rsidR="00766942" w:rsidRPr="001F1710" w:rsidRDefault="00766942" w:rsidP="006F0C3B">
      <w:pPr>
        <w:spacing w:after="0" w:line="240" w:lineRule="auto"/>
        <w:jc w:val="both"/>
        <w:rPr>
          <w:rFonts w:eastAsia="Times New Roman" w:cstheme="minorHAnsi"/>
          <w:sz w:val="24"/>
          <w:szCs w:val="24"/>
          <w:lang w:eastAsia="en-GB"/>
        </w:rPr>
      </w:pPr>
      <w:r w:rsidRPr="001F1710">
        <w:rPr>
          <w:rFonts w:eastAsia="Times New Roman" w:cstheme="minorHAnsi"/>
          <w:b/>
          <w:sz w:val="24"/>
          <w:szCs w:val="24"/>
          <w:u w:val="single"/>
          <w:lang w:eastAsia="en-GB"/>
        </w:rPr>
        <w:t>How will De La Salle College decide if we need to close</w:t>
      </w:r>
      <w:r w:rsidRPr="001F1710">
        <w:rPr>
          <w:rFonts w:eastAsia="Times New Roman" w:cstheme="minorHAnsi"/>
          <w:sz w:val="24"/>
          <w:szCs w:val="24"/>
          <w:lang w:eastAsia="en-GB"/>
        </w:rPr>
        <w:t xml:space="preserve">? </w:t>
      </w:r>
    </w:p>
    <w:p w:rsidR="00766942" w:rsidRPr="001F1710" w:rsidRDefault="00766942" w:rsidP="006F0C3B">
      <w:pPr>
        <w:spacing w:after="0" w:line="240" w:lineRule="auto"/>
        <w:jc w:val="both"/>
        <w:rPr>
          <w:rFonts w:eastAsia="Times New Roman" w:cstheme="minorHAnsi"/>
          <w:sz w:val="24"/>
          <w:szCs w:val="24"/>
          <w:lang w:eastAsia="en-GB"/>
        </w:rPr>
      </w:pPr>
      <w:r w:rsidRPr="001F1710">
        <w:rPr>
          <w:rFonts w:eastAsia="Times New Roman" w:cstheme="minorHAnsi"/>
          <w:sz w:val="24"/>
          <w:szCs w:val="24"/>
          <w:lang w:eastAsia="en-GB"/>
        </w:rPr>
        <w:t xml:space="preserve">Although it may not always be possible to make such a decision, where feasible, and in order to </w:t>
      </w:r>
      <w:r w:rsidRPr="00EC6191">
        <w:rPr>
          <w:rFonts w:eastAsia="Times New Roman" w:cstheme="minorHAnsi"/>
          <w:sz w:val="24"/>
          <w:szCs w:val="24"/>
          <w:lang w:eastAsia="en-GB"/>
        </w:rPr>
        <w:t>facilitate early communication with parents and staff, the Principal, in consultation with the Chair</w:t>
      </w:r>
      <w:r w:rsidR="00100336" w:rsidRPr="00EC6191">
        <w:rPr>
          <w:rFonts w:eastAsia="Times New Roman" w:cstheme="minorHAnsi"/>
          <w:sz w:val="24"/>
          <w:szCs w:val="24"/>
          <w:lang w:eastAsia="en-GB"/>
        </w:rPr>
        <w:t>person</w:t>
      </w:r>
      <w:r w:rsidRPr="00EC6191">
        <w:rPr>
          <w:rFonts w:eastAsia="Times New Roman" w:cstheme="minorHAnsi"/>
          <w:sz w:val="24"/>
          <w:szCs w:val="24"/>
          <w:lang w:eastAsia="en-GB"/>
        </w:rPr>
        <w:t xml:space="preserve"> of the Bo</w:t>
      </w:r>
      <w:r w:rsidR="00100336" w:rsidRPr="00EC6191">
        <w:rPr>
          <w:rFonts w:eastAsia="Times New Roman" w:cstheme="minorHAnsi"/>
          <w:sz w:val="24"/>
          <w:szCs w:val="24"/>
          <w:lang w:eastAsia="en-GB"/>
        </w:rPr>
        <w:t>ard</w:t>
      </w:r>
      <w:r w:rsidRPr="00EC6191">
        <w:rPr>
          <w:rFonts w:eastAsia="Times New Roman" w:cstheme="minorHAnsi"/>
          <w:sz w:val="24"/>
          <w:szCs w:val="24"/>
          <w:lang w:eastAsia="en-GB"/>
        </w:rPr>
        <w:t xml:space="preserve"> of Governors, will</w:t>
      </w:r>
      <w:r w:rsidRPr="001F1710">
        <w:rPr>
          <w:rFonts w:eastAsia="Times New Roman" w:cstheme="minorHAnsi"/>
          <w:sz w:val="24"/>
          <w:szCs w:val="24"/>
          <w:lang w:eastAsia="en-GB"/>
        </w:rPr>
        <w:t xml:space="preserve"> endeavour to plan for an exceptional closure as far in advance of the actual closure as possible i.e. the afternoon/ night before the closure if circumstances allow. </w:t>
      </w:r>
    </w:p>
    <w:p w:rsidR="00766942" w:rsidRPr="001F1710" w:rsidRDefault="00766942" w:rsidP="006F0C3B">
      <w:pPr>
        <w:spacing w:after="0" w:line="240" w:lineRule="auto"/>
        <w:jc w:val="both"/>
        <w:rPr>
          <w:rFonts w:eastAsia="Times New Roman" w:cstheme="minorHAnsi"/>
          <w:sz w:val="24"/>
          <w:szCs w:val="24"/>
          <w:lang w:eastAsia="en-GB"/>
        </w:rPr>
      </w:pPr>
      <w:r w:rsidRPr="001F1710">
        <w:rPr>
          <w:rFonts w:eastAsia="Times New Roman" w:cstheme="minorHAnsi"/>
          <w:sz w:val="24"/>
          <w:szCs w:val="24"/>
          <w:lang w:eastAsia="en-GB"/>
        </w:rPr>
        <w:t xml:space="preserve"> </w:t>
      </w:r>
    </w:p>
    <w:p w:rsidR="00766942" w:rsidRPr="001F1710" w:rsidRDefault="00766942" w:rsidP="006F0C3B">
      <w:pPr>
        <w:spacing w:after="0" w:line="240" w:lineRule="auto"/>
        <w:jc w:val="both"/>
        <w:rPr>
          <w:rFonts w:eastAsia="Times New Roman" w:cstheme="minorHAnsi"/>
          <w:sz w:val="24"/>
          <w:szCs w:val="24"/>
          <w:lang w:eastAsia="en-GB"/>
        </w:rPr>
      </w:pPr>
      <w:r w:rsidRPr="001F1710">
        <w:rPr>
          <w:rFonts w:eastAsia="Times New Roman" w:cstheme="minorHAnsi"/>
          <w:sz w:val="24"/>
          <w:szCs w:val="24"/>
          <w:lang w:eastAsia="en-GB"/>
        </w:rPr>
        <w:t xml:space="preserve">Decisions the afternoon/ night before can only be taken when all the indications are that the conditions affecting the College will continue overnight.  If there are doubts, the Principal will defer decisions until early morning. </w:t>
      </w:r>
    </w:p>
    <w:p w:rsidR="00766942" w:rsidRPr="001F1710" w:rsidRDefault="00766942" w:rsidP="006F0C3B">
      <w:pPr>
        <w:spacing w:after="0" w:line="240" w:lineRule="auto"/>
        <w:jc w:val="both"/>
        <w:rPr>
          <w:rFonts w:eastAsia="Times New Roman" w:cstheme="minorHAnsi"/>
          <w:sz w:val="24"/>
          <w:szCs w:val="24"/>
          <w:lang w:eastAsia="en-GB"/>
        </w:rPr>
      </w:pPr>
      <w:r w:rsidRPr="001F1710">
        <w:rPr>
          <w:rFonts w:eastAsia="Times New Roman" w:cstheme="minorHAnsi"/>
          <w:sz w:val="24"/>
          <w:szCs w:val="24"/>
          <w:lang w:eastAsia="en-GB"/>
        </w:rPr>
        <w:t xml:space="preserve"> </w:t>
      </w:r>
    </w:p>
    <w:p w:rsidR="00766942" w:rsidRPr="001F1710" w:rsidRDefault="00766942" w:rsidP="006F0C3B">
      <w:pPr>
        <w:pBdr>
          <w:top w:val="single" w:sz="4" w:space="1" w:color="auto"/>
          <w:left w:val="single" w:sz="4" w:space="4" w:color="auto"/>
          <w:bottom w:val="single" w:sz="4" w:space="1" w:color="auto"/>
          <w:right w:val="single" w:sz="4" w:space="4" w:color="auto"/>
        </w:pBdr>
        <w:spacing w:after="0" w:line="240" w:lineRule="auto"/>
        <w:jc w:val="both"/>
        <w:rPr>
          <w:rFonts w:eastAsia="Times New Roman" w:cstheme="minorHAnsi"/>
          <w:b/>
          <w:bCs/>
          <w:i/>
          <w:sz w:val="24"/>
          <w:szCs w:val="24"/>
          <w:lang w:eastAsia="en-GB"/>
        </w:rPr>
      </w:pPr>
      <w:r w:rsidRPr="001F1710">
        <w:rPr>
          <w:rFonts w:eastAsia="Times New Roman" w:cstheme="minorHAnsi"/>
          <w:sz w:val="24"/>
          <w:szCs w:val="24"/>
          <w:lang w:eastAsia="en-GB"/>
        </w:rPr>
        <w:t xml:space="preserve">Refer to </w:t>
      </w:r>
      <w:r w:rsidRPr="001F1710">
        <w:rPr>
          <w:rFonts w:eastAsia="Times New Roman" w:cstheme="minorHAnsi"/>
          <w:b/>
          <w:bCs/>
          <w:i/>
          <w:sz w:val="24"/>
          <w:szCs w:val="24"/>
          <w:lang w:eastAsia="en-GB"/>
        </w:rPr>
        <w:t>DENI Checklist for Principals when considering opening or closure of the school. (September 2011, Amended September 2017)</w:t>
      </w:r>
    </w:p>
    <w:p w:rsidR="00766942" w:rsidRPr="001F1710" w:rsidRDefault="00766942" w:rsidP="006F0C3B">
      <w:pPr>
        <w:spacing w:after="0" w:line="240" w:lineRule="auto"/>
        <w:jc w:val="both"/>
        <w:rPr>
          <w:rFonts w:eastAsia="Times New Roman" w:cstheme="minorHAnsi"/>
          <w:sz w:val="24"/>
          <w:szCs w:val="24"/>
          <w:lang w:eastAsia="en-GB"/>
        </w:rPr>
      </w:pPr>
    </w:p>
    <w:p w:rsidR="006F0C3B" w:rsidRDefault="006F0C3B" w:rsidP="006F0C3B">
      <w:pPr>
        <w:jc w:val="both"/>
        <w:rPr>
          <w:rFonts w:cstheme="minorHAnsi"/>
          <w:b/>
          <w:sz w:val="24"/>
          <w:szCs w:val="24"/>
          <w:u w:val="single"/>
        </w:rPr>
      </w:pPr>
    </w:p>
    <w:p w:rsidR="00766942" w:rsidRPr="001F1710" w:rsidRDefault="00766942" w:rsidP="006F0C3B">
      <w:pPr>
        <w:jc w:val="both"/>
        <w:rPr>
          <w:rFonts w:cstheme="minorHAnsi"/>
          <w:sz w:val="24"/>
          <w:szCs w:val="24"/>
        </w:rPr>
      </w:pPr>
      <w:r w:rsidRPr="001F1710">
        <w:rPr>
          <w:rFonts w:cstheme="minorHAnsi"/>
          <w:b/>
          <w:sz w:val="24"/>
          <w:szCs w:val="24"/>
          <w:u w:val="single"/>
        </w:rPr>
        <w:lastRenderedPageBreak/>
        <w:t>Extreme Weather conditions such as snow, wind and rain.</w:t>
      </w:r>
      <w:r w:rsidRPr="001F1710">
        <w:rPr>
          <w:rFonts w:cstheme="minorHAnsi"/>
          <w:sz w:val="24"/>
          <w:szCs w:val="24"/>
        </w:rPr>
        <w:t xml:space="preserve"> </w:t>
      </w:r>
    </w:p>
    <w:p w:rsidR="00C967DE" w:rsidRPr="001F1710" w:rsidRDefault="00766942" w:rsidP="006F0C3B">
      <w:pPr>
        <w:jc w:val="both"/>
        <w:rPr>
          <w:rFonts w:cstheme="minorHAnsi"/>
          <w:sz w:val="24"/>
          <w:szCs w:val="24"/>
        </w:rPr>
      </w:pPr>
      <w:r w:rsidRPr="001F1710">
        <w:rPr>
          <w:rFonts w:cstheme="minorHAnsi"/>
          <w:sz w:val="24"/>
          <w:szCs w:val="24"/>
        </w:rPr>
        <w:t>The Principal (</w:t>
      </w:r>
      <w:r w:rsidR="004F19ED">
        <w:rPr>
          <w:rFonts w:cstheme="minorHAnsi"/>
          <w:sz w:val="24"/>
          <w:szCs w:val="24"/>
        </w:rPr>
        <w:t>Mrs C White</w:t>
      </w:r>
      <w:r w:rsidRPr="001F1710">
        <w:rPr>
          <w:rFonts w:cstheme="minorHAnsi"/>
          <w:sz w:val="24"/>
          <w:szCs w:val="24"/>
        </w:rPr>
        <w:t>)  will take in to account local conditions and in consultation with the Building Supervisor (M</w:t>
      </w:r>
      <w:r w:rsidR="004F19ED">
        <w:rPr>
          <w:rFonts w:cstheme="minorHAnsi"/>
          <w:sz w:val="24"/>
          <w:szCs w:val="24"/>
        </w:rPr>
        <w:t>rs C Boyd</w:t>
      </w:r>
      <w:r w:rsidRPr="001F1710">
        <w:rPr>
          <w:rFonts w:cstheme="minorHAnsi"/>
          <w:sz w:val="24"/>
          <w:szCs w:val="24"/>
        </w:rPr>
        <w:t>) and the Bursar (Mrs M Fallon) will conduct a risk assessment of the grounds and premises of De La Salle College</w:t>
      </w:r>
      <w:r w:rsidR="00C967DE" w:rsidRPr="001F1710">
        <w:rPr>
          <w:rFonts w:cstheme="minorHAnsi"/>
          <w:sz w:val="24"/>
          <w:szCs w:val="24"/>
        </w:rPr>
        <w:t xml:space="preserve">. </w:t>
      </w:r>
    </w:p>
    <w:p w:rsidR="00766942" w:rsidRPr="001F1710" w:rsidRDefault="00766942" w:rsidP="006F0C3B">
      <w:pPr>
        <w:jc w:val="both"/>
        <w:rPr>
          <w:rFonts w:cstheme="minorHAnsi"/>
          <w:sz w:val="24"/>
          <w:szCs w:val="24"/>
        </w:rPr>
      </w:pPr>
      <w:r w:rsidRPr="001F1710">
        <w:rPr>
          <w:rFonts w:cstheme="minorHAnsi"/>
          <w:sz w:val="24"/>
          <w:szCs w:val="24"/>
        </w:rPr>
        <w:t xml:space="preserve">The Principal will seek to consult with the Principal of our </w:t>
      </w:r>
      <w:r w:rsidR="00C967DE" w:rsidRPr="001F1710">
        <w:rPr>
          <w:rFonts w:cstheme="minorHAnsi"/>
          <w:sz w:val="24"/>
          <w:szCs w:val="24"/>
        </w:rPr>
        <w:t>sister</w:t>
      </w:r>
      <w:r w:rsidRPr="001F1710">
        <w:rPr>
          <w:rFonts w:cstheme="minorHAnsi"/>
          <w:sz w:val="24"/>
          <w:szCs w:val="24"/>
        </w:rPr>
        <w:t xml:space="preserve"> School</w:t>
      </w:r>
      <w:r w:rsidR="00C967DE" w:rsidRPr="001F1710">
        <w:rPr>
          <w:rFonts w:cstheme="minorHAnsi"/>
          <w:sz w:val="24"/>
          <w:szCs w:val="24"/>
        </w:rPr>
        <w:t>, St Genevieve’s</w:t>
      </w:r>
      <w:r w:rsidR="00EC6191">
        <w:rPr>
          <w:rFonts w:cstheme="minorHAnsi"/>
          <w:sz w:val="24"/>
          <w:szCs w:val="24"/>
        </w:rPr>
        <w:t>.  A</w:t>
      </w:r>
      <w:r w:rsidRPr="001F1710">
        <w:rPr>
          <w:rFonts w:cstheme="minorHAnsi"/>
          <w:sz w:val="24"/>
          <w:szCs w:val="24"/>
        </w:rPr>
        <w:t xml:space="preserve">ny decisions made will be applicable to </w:t>
      </w:r>
      <w:r w:rsidR="00C967DE" w:rsidRPr="001F1710">
        <w:rPr>
          <w:rFonts w:cstheme="minorHAnsi"/>
          <w:sz w:val="24"/>
          <w:szCs w:val="24"/>
        </w:rPr>
        <w:t>De La Salle College</w:t>
      </w:r>
      <w:r w:rsidRPr="001F1710">
        <w:rPr>
          <w:rFonts w:cstheme="minorHAnsi"/>
          <w:sz w:val="24"/>
          <w:szCs w:val="24"/>
        </w:rPr>
        <w:t xml:space="preserve"> and not based on neighbouring schools whose conditions may be different to ours. </w:t>
      </w:r>
    </w:p>
    <w:p w:rsidR="00C967DE" w:rsidRPr="001F1710" w:rsidRDefault="00C967DE" w:rsidP="006F0C3B">
      <w:pPr>
        <w:jc w:val="both"/>
        <w:rPr>
          <w:rFonts w:cstheme="minorHAnsi"/>
          <w:b/>
          <w:sz w:val="24"/>
          <w:szCs w:val="24"/>
          <w:u w:val="single"/>
        </w:rPr>
      </w:pPr>
      <w:r w:rsidRPr="001F1710">
        <w:rPr>
          <w:rFonts w:cstheme="minorHAnsi"/>
          <w:b/>
          <w:sz w:val="24"/>
          <w:szCs w:val="24"/>
          <w:u w:val="single"/>
        </w:rPr>
        <w:t>Criteria to be considered for closure</w:t>
      </w:r>
    </w:p>
    <w:p w:rsidR="00C967DE" w:rsidRPr="001F1710" w:rsidRDefault="00C967DE" w:rsidP="006F0C3B">
      <w:pPr>
        <w:jc w:val="both"/>
        <w:rPr>
          <w:rFonts w:cstheme="minorHAnsi"/>
          <w:sz w:val="24"/>
          <w:szCs w:val="24"/>
        </w:rPr>
      </w:pPr>
      <w:r w:rsidRPr="001F1710">
        <w:rPr>
          <w:rFonts w:cstheme="minorHAnsi"/>
          <w:sz w:val="24"/>
          <w:szCs w:val="24"/>
        </w:rPr>
        <w:t xml:space="preserve">1. Can parents, pupils and staff access the school building safely? </w:t>
      </w:r>
    </w:p>
    <w:p w:rsidR="00C967DE" w:rsidRPr="001F1710" w:rsidRDefault="00C967DE" w:rsidP="006F0C3B">
      <w:pPr>
        <w:jc w:val="both"/>
        <w:rPr>
          <w:rFonts w:cstheme="minorHAnsi"/>
          <w:sz w:val="24"/>
          <w:szCs w:val="24"/>
        </w:rPr>
      </w:pPr>
      <w:r w:rsidRPr="001F1710">
        <w:rPr>
          <w:rFonts w:cstheme="minorHAnsi"/>
          <w:sz w:val="24"/>
          <w:szCs w:val="24"/>
        </w:rPr>
        <w:t xml:space="preserve">2. Are pedestrian routes in to school safe and accessible- has grit been applied? </w:t>
      </w:r>
    </w:p>
    <w:p w:rsidR="00C967DE" w:rsidRPr="001F1710" w:rsidRDefault="00C967DE" w:rsidP="006F0C3B">
      <w:pPr>
        <w:jc w:val="both"/>
        <w:rPr>
          <w:rFonts w:cstheme="minorHAnsi"/>
          <w:sz w:val="24"/>
          <w:szCs w:val="24"/>
        </w:rPr>
      </w:pPr>
      <w:r w:rsidRPr="001F1710">
        <w:rPr>
          <w:rFonts w:cstheme="minorHAnsi"/>
          <w:sz w:val="24"/>
          <w:szCs w:val="24"/>
        </w:rPr>
        <w:t xml:space="preserve">3. Can pupils and staff be evacuated in an emergency?  </w:t>
      </w:r>
    </w:p>
    <w:p w:rsidR="00C967DE" w:rsidRPr="001F1710" w:rsidRDefault="00C967DE" w:rsidP="006F0C3B">
      <w:pPr>
        <w:jc w:val="both"/>
        <w:rPr>
          <w:rFonts w:cstheme="minorHAnsi"/>
          <w:sz w:val="24"/>
          <w:szCs w:val="24"/>
        </w:rPr>
      </w:pPr>
      <w:r w:rsidRPr="001F1710">
        <w:rPr>
          <w:rFonts w:cstheme="minorHAnsi"/>
          <w:sz w:val="24"/>
          <w:szCs w:val="24"/>
        </w:rPr>
        <w:t xml:space="preserve">4. Is parking at all possible within the vicinity of the school grounds, until remedial action has been taken to make the area passable?  </w:t>
      </w:r>
    </w:p>
    <w:p w:rsidR="00C967DE" w:rsidRPr="001F1710" w:rsidRDefault="00C967DE" w:rsidP="006F0C3B">
      <w:pPr>
        <w:jc w:val="both"/>
        <w:rPr>
          <w:rFonts w:cstheme="minorHAnsi"/>
          <w:sz w:val="24"/>
          <w:szCs w:val="24"/>
        </w:rPr>
      </w:pPr>
      <w:r w:rsidRPr="001F1710">
        <w:rPr>
          <w:rFonts w:cstheme="minorHAnsi"/>
          <w:sz w:val="24"/>
          <w:szCs w:val="24"/>
        </w:rPr>
        <w:t xml:space="preserve">5. In an emergency, could the Emergency Services access the school?  </w:t>
      </w:r>
    </w:p>
    <w:p w:rsidR="00C967DE" w:rsidRPr="001F1710" w:rsidRDefault="00C967DE" w:rsidP="006F0C3B">
      <w:pPr>
        <w:jc w:val="both"/>
        <w:rPr>
          <w:rFonts w:cstheme="minorHAnsi"/>
          <w:sz w:val="24"/>
          <w:szCs w:val="24"/>
        </w:rPr>
      </w:pPr>
      <w:r w:rsidRPr="001F1710">
        <w:rPr>
          <w:rFonts w:cstheme="minorHAnsi"/>
          <w:sz w:val="24"/>
          <w:szCs w:val="24"/>
        </w:rPr>
        <w:t xml:space="preserve">6. Have local weather forecasts and road conditions, including those for areas from which staff will be travelling, been considered?  </w:t>
      </w:r>
    </w:p>
    <w:p w:rsidR="00C967DE" w:rsidRPr="001F1710" w:rsidRDefault="00C967DE" w:rsidP="006F0C3B">
      <w:pPr>
        <w:jc w:val="both"/>
        <w:rPr>
          <w:rFonts w:cstheme="minorHAnsi"/>
          <w:sz w:val="24"/>
          <w:szCs w:val="24"/>
        </w:rPr>
      </w:pPr>
      <w:r w:rsidRPr="001F1710">
        <w:rPr>
          <w:rFonts w:cstheme="minorHAnsi"/>
          <w:sz w:val="24"/>
          <w:szCs w:val="24"/>
        </w:rPr>
        <w:t xml:space="preserve">7. Are there any areas within the school locality particularly impassable or dangerous in times of extreme bad weather?  </w:t>
      </w:r>
    </w:p>
    <w:p w:rsidR="00C967DE" w:rsidRPr="001F1710" w:rsidRDefault="00C967DE" w:rsidP="006F0C3B">
      <w:pPr>
        <w:jc w:val="both"/>
        <w:rPr>
          <w:rFonts w:cstheme="minorHAnsi"/>
          <w:sz w:val="24"/>
          <w:szCs w:val="24"/>
        </w:rPr>
      </w:pPr>
      <w:r w:rsidRPr="001F1710">
        <w:rPr>
          <w:rFonts w:cstheme="minorHAnsi"/>
          <w:sz w:val="24"/>
          <w:szCs w:val="24"/>
        </w:rPr>
        <w:t xml:space="preserve">8. Are there any Northern Ireland Met Office warnings available?  </w:t>
      </w:r>
    </w:p>
    <w:p w:rsidR="00C967DE" w:rsidRPr="001F1710" w:rsidRDefault="00C967DE" w:rsidP="006F0C3B">
      <w:pPr>
        <w:jc w:val="both"/>
        <w:rPr>
          <w:rFonts w:cstheme="minorHAnsi"/>
          <w:sz w:val="24"/>
          <w:szCs w:val="24"/>
        </w:rPr>
      </w:pPr>
      <w:r w:rsidRPr="001F1710">
        <w:rPr>
          <w:rFonts w:cstheme="minorHAnsi"/>
          <w:sz w:val="24"/>
          <w:szCs w:val="24"/>
        </w:rPr>
        <w:t xml:space="preserve">9. Can the school premises be heated?  </w:t>
      </w:r>
    </w:p>
    <w:p w:rsidR="00C967DE" w:rsidRPr="001F1710" w:rsidRDefault="00C967DE" w:rsidP="006F0C3B">
      <w:pPr>
        <w:jc w:val="both"/>
        <w:rPr>
          <w:rFonts w:cstheme="minorHAnsi"/>
          <w:sz w:val="24"/>
          <w:szCs w:val="24"/>
        </w:rPr>
      </w:pPr>
      <w:r w:rsidRPr="001F1710">
        <w:rPr>
          <w:rFonts w:cstheme="minorHAnsi"/>
          <w:sz w:val="24"/>
          <w:szCs w:val="24"/>
        </w:rPr>
        <w:t xml:space="preserve">10. Is there provision of water for sanitary use or drinking? </w:t>
      </w:r>
    </w:p>
    <w:p w:rsidR="00C967DE" w:rsidRPr="001F1710" w:rsidRDefault="00C967DE" w:rsidP="006F0C3B">
      <w:pPr>
        <w:jc w:val="both"/>
        <w:rPr>
          <w:rFonts w:cstheme="minorHAnsi"/>
          <w:b/>
          <w:sz w:val="24"/>
          <w:szCs w:val="24"/>
          <w:u w:val="single"/>
        </w:rPr>
      </w:pPr>
      <w:r w:rsidRPr="001F1710">
        <w:rPr>
          <w:rFonts w:cstheme="minorHAnsi"/>
          <w:b/>
          <w:sz w:val="24"/>
          <w:szCs w:val="24"/>
          <w:u w:val="single"/>
        </w:rPr>
        <w:t xml:space="preserve">Other considerations </w:t>
      </w:r>
    </w:p>
    <w:p w:rsidR="00C967DE" w:rsidRPr="001F1710" w:rsidRDefault="00C967DE" w:rsidP="006F0C3B">
      <w:pPr>
        <w:jc w:val="both"/>
        <w:rPr>
          <w:rFonts w:cstheme="minorHAnsi"/>
          <w:sz w:val="24"/>
          <w:szCs w:val="24"/>
        </w:rPr>
      </w:pPr>
      <w:r w:rsidRPr="001F1710">
        <w:rPr>
          <w:rFonts w:cstheme="minorHAnsi"/>
          <w:sz w:val="24"/>
          <w:szCs w:val="24"/>
        </w:rPr>
        <w:t xml:space="preserve">1. Can enough Teaching Staff and Classroom Assistants attend school to ensure the adequate supervision of pupils? </w:t>
      </w:r>
    </w:p>
    <w:p w:rsidR="00C967DE" w:rsidRPr="001F1710" w:rsidRDefault="00C967DE" w:rsidP="006F0C3B">
      <w:pPr>
        <w:jc w:val="both"/>
        <w:rPr>
          <w:rFonts w:cstheme="minorHAnsi"/>
          <w:sz w:val="24"/>
          <w:szCs w:val="24"/>
        </w:rPr>
      </w:pPr>
      <w:r w:rsidRPr="001F1710">
        <w:rPr>
          <w:rFonts w:cstheme="minorHAnsi"/>
          <w:sz w:val="24"/>
          <w:szCs w:val="24"/>
        </w:rPr>
        <w:t xml:space="preserve">2. Is the severe weather likely to clear quickly and allow safe </w:t>
      </w:r>
      <w:r w:rsidR="00100336" w:rsidRPr="001F1710">
        <w:rPr>
          <w:rFonts w:cstheme="minorHAnsi"/>
          <w:sz w:val="24"/>
          <w:szCs w:val="24"/>
        </w:rPr>
        <w:t xml:space="preserve">access to the school building? </w:t>
      </w:r>
    </w:p>
    <w:p w:rsidR="00C967DE" w:rsidRPr="001F1710" w:rsidRDefault="00C967DE" w:rsidP="006F0C3B">
      <w:pPr>
        <w:jc w:val="both"/>
        <w:rPr>
          <w:rFonts w:cstheme="minorHAnsi"/>
          <w:b/>
          <w:i/>
          <w:color w:val="FF0000"/>
          <w:sz w:val="24"/>
          <w:szCs w:val="24"/>
        </w:rPr>
      </w:pPr>
      <w:r w:rsidRPr="001F1710">
        <w:rPr>
          <w:rFonts w:cstheme="minorHAnsi"/>
          <w:b/>
          <w:i/>
          <w:color w:val="FF0000"/>
          <w:sz w:val="24"/>
          <w:szCs w:val="24"/>
        </w:rPr>
        <w:t>The above questions will form part of our Risk Assessment.  (See Appendix 1)</w:t>
      </w:r>
    </w:p>
    <w:p w:rsidR="00766942" w:rsidRPr="001F1710" w:rsidRDefault="00766942" w:rsidP="006F0C3B">
      <w:pPr>
        <w:spacing w:after="0" w:line="240" w:lineRule="auto"/>
        <w:jc w:val="both"/>
        <w:rPr>
          <w:rFonts w:eastAsia="Times New Roman" w:cstheme="minorHAnsi"/>
          <w:sz w:val="24"/>
          <w:szCs w:val="24"/>
          <w:lang w:eastAsia="en-GB"/>
        </w:rPr>
      </w:pPr>
    </w:p>
    <w:p w:rsidR="0045370F" w:rsidRDefault="0045370F" w:rsidP="006F0C3B">
      <w:pPr>
        <w:jc w:val="both"/>
        <w:rPr>
          <w:rFonts w:cstheme="minorHAnsi"/>
          <w:b/>
          <w:sz w:val="24"/>
          <w:szCs w:val="24"/>
          <w:u w:val="single"/>
        </w:rPr>
      </w:pPr>
    </w:p>
    <w:p w:rsidR="0045370F" w:rsidRDefault="0045370F" w:rsidP="006F0C3B">
      <w:pPr>
        <w:jc w:val="both"/>
        <w:rPr>
          <w:rFonts w:cstheme="minorHAnsi"/>
          <w:b/>
          <w:sz w:val="24"/>
          <w:szCs w:val="24"/>
          <w:u w:val="single"/>
        </w:rPr>
      </w:pPr>
    </w:p>
    <w:p w:rsidR="0045370F" w:rsidRDefault="0045370F" w:rsidP="006F0C3B">
      <w:pPr>
        <w:jc w:val="both"/>
        <w:rPr>
          <w:rFonts w:cstheme="minorHAnsi"/>
          <w:b/>
          <w:sz w:val="24"/>
          <w:szCs w:val="24"/>
          <w:u w:val="single"/>
        </w:rPr>
      </w:pPr>
    </w:p>
    <w:p w:rsidR="0045370F" w:rsidRDefault="0045370F" w:rsidP="006F0C3B">
      <w:pPr>
        <w:jc w:val="both"/>
        <w:rPr>
          <w:rFonts w:cstheme="minorHAnsi"/>
          <w:b/>
          <w:sz w:val="24"/>
          <w:szCs w:val="24"/>
          <w:u w:val="single"/>
        </w:rPr>
      </w:pPr>
    </w:p>
    <w:p w:rsidR="0045370F" w:rsidRDefault="0045370F" w:rsidP="006F0C3B">
      <w:pPr>
        <w:jc w:val="both"/>
        <w:rPr>
          <w:rFonts w:cstheme="minorHAnsi"/>
          <w:b/>
          <w:sz w:val="24"/>
          <w:szCs w:val="24"/>
          <w:u w:val="single"/>
        </w:rPr>
      </w:pPr>
    </w:p>
    <w:p w:rsidR="00C967DE" w:rsidRPr="001F1710" w:rsidRDefault="00100336" w:rsidP="006F0C3B">
      <w:pPr>
        <w:jc w:val="both"/>
        <w:rPr>
          <w:rFonts w:cstheme="minorHAnsi"/>
          <w:b/>
          <w:sz w:val="24"/>
          <w:szCs w:val="24"/>
          <w:u w:val="single"/>
        </w:rPr>
      </w:pPr>
      <w:r w:rsidRPr="001F1710">
        <w:rPr>
          <w:rFonts w:cstheme="minorHAnsi"/>
          <w:b/>
          <w:sz w:val="24"/>
          <w:szCs w:val="24"/>
          <w:u w:val="single"/>
        </w:rPr>
        <w:lastRenderedPageBreak/>
        <w:t xml:space="preserve">Closure before De La Salle College Opens for the </w:t>
      </w:r>
      <w:r w:rsidR="0045370F">
        <w:rPr>
          <w:rFonts w:cstheme="minorHAnsi"/>
          <w:b/>
          <w:sz w:val="24"/>
          <w:szCs w:val="24"/>
          <w:u w:val="single"/>
        </w:rPr>
        <w:t>S</w:t>
      </w:r>
      <w:r w:rsidRPr="001F1710">
        <w:rPr>
          <w:rFonts w:cstheme="minorHAnsi"/>
          <w:b/>
          <w:sz w:val="24"/>
          <w:szCs w:val="24"/>
          <w:u w:val="single"/>
        </w:rPr>
        <w:t xml:space="preserve">chool </w:t>
      </w:r>
      <w:r w:rsidR="0045370F">
        <w:rPr>
          <w:rFonts w:cstheme="minorHAnsi"/>
          <w:b/>
          <w:sz w:val="24"/>
          <w:szCs w:val="24"/>
          <w:u w:val="single"/>
        </w:rPr>
        <w:t>D</w:t>
      </w:r>
      <w:r w:rsidRPr="001F1710">
        <w:rPr>
          <w:rFonts w:cstheme="minorHAnsi"/>
          <w:b/>
          <w:sz w:val="24"/>
          <w:szCs w:val="24"/>
          <w:u w:val="single"/>
        </w:rPr>
        <w:t>ay</w:t>
      </w:r>
    </w:p>
    <w:p w:rsidR="00C967DE" w:rsidRPr="00EC6191" w:rsidRDefault="00CC721E" w:rsidP="006F0C3B">
      <w:pPr>
        <w:jc w:val="both"/>
        <w:rPr>
          <w:rFonts w:cstheme="minorHAnsi"/>
          <w:sz w:val="24"/>
          <w:szCs w:val="24"/>
        </w:rPr>
      </w:pPr>
      <w:r w:rsidRPr="001F1710">
        <w:rPr>
          <w:rFonts w:cstheme="minorHAnsi"/>
          <w:sz w:val="24"/>
          <w:szCs w:val="24"/>
        </w:rPr>
        <w:t>De La Salle College</w:t>
      </w:r>
      <w:r w:rsidR="00C967DE" w:rsidRPr="001F1710">
        <w:rPr>
          <w:rFonts w:cstheme="minorHAnsi"/>
          <w:sz w:val="24"/>
          <w:szCs w:val="24"/>
        </w:rPr>
        <w:t xml:space="preserve"> has contact details for all parents/</w:t>
      </w:r>
      <w:r w:rsidRPr="001F1710">
        <w:rPr>
          <w:rFonts w:cstheme="minorHAnsi"/>
          <w:sz w:val="24"/>
          <w:szCs w:val="24"/>
        </w:rPr>
        <w:t>carers</w:t>
      </w:r>
      <w:r w:rsidR="00C967DE" w:rsidRPr="001F1710">
        <w:rPr>
          <w:rFonts w:cstheme="minorHAnsi"/>
          <w:sz w:val="24"/>
          <w:szCs w:val="24"/>
        </w:rPr>
        <w:t xml:space="preserve">, pupils and staff. We also make use of </w:t>
      </w:r>
      <w:r w:rsidRPr="001F1710">
        <w:rPr>
          <w:rFonts w:cstheme="minorHAnsi"/>
          <w:sz w:val="24"/>
          <w:szCs w:val="24"/>
        </w:rPr>
        <w:t xml:space="preserve">SIMs </w:t>
      </w:r>
      <w:r w:rsidR="00C967DE" w:rsidRPr="001F1710">
        <w:rPr>
          <w:rFonts w:cstheme="minorHAnsi"/>
          <w:sz w:val="24"/>
          <w:szCs w:val="24"/>
        </w:rPr>
        <w:t>Text</w:t>
      </w:r>
      <w:r w:rsidRPr="001F1710">
        <w:rPr>
          <w:rFonts w:cstheme="minorHAnsi"/>
          <w:sz w:val="24"/>
          <w:szCs w:val="24"/>
        </w:rPr>
        <w:t xml:space="preserve"> Message</w:t>
      </w:r>
      <w:r w:rsidR="00C967DE" w:rsidRPr="001F1710">
        <w:rPr>
          <w:rFonts w:cstheme="minorHAnsi"/>
          <w:sz w:val="24"/>
          <w:szCs w:val="24"/>
        </w:rPr>
        <w:t xml:space="preserve"> Service</w:t>
      </w:r>
      <w:r w:rsidR="00C967DE" w:rsidRPr="00EC6191">
        <w:rPr>
          <w:rFonts w:cstheme="minorHAnsi"/>
          <w:sz w:val="24"/>
          <w:szCs w:val="24"/>
        </w:rPr>
        <w:t>)</w:t>
      </w:r>
      <w:r w:rsidRPr="00EC6191">
        <w:rPr>
          <w:rFonts w:cstheme="minorHAnsi"/>
          <w:sz w:val="24"/>
          <w:szCs w:val="24"/>
        </w:rPr>
        <w:t xml:space="preserve">.  </w:t>
      </w:r>
      <w:r w:rsidR="00C967DE" w:rsidRPr="00EC6191">
        <w:rPr>
          <w:rFonts w:cstheme="minorHAnsi"/>
          <w:sz w:val="24"/>
          <w:szCs w:val="24"/>
        </w:rPr>
        <w:t xml:space="preserve">Hard copies of </w:t>
      </w:r>
      <w:r w:rsidR="00EC6191" w:rsidRPr="00EC6191">
        <w:rPr>
          <w:rFonts w:cstheme="minorHAnsi"/>
          <w:sz w:val="24"/>
          <w:szCs w:val="24"/>
        </w:rPr>
        <w:t xml:space="preserve">parent/carer </w:t>
      </w:r>
      <w:r w:rsidR="00C967DE" w:rsidRPr="00EC6191">
        <w:rPr>
          <w:rFonts w:cstheme="minorHAnsi"/>
          <w:sz w:val="24"/>
          <w:szCs w:val="24"/>
        </w:rPr>
        <w:t>contact</w:t>
      </w:r>
      <w:r w:rsidR="00EC6191" w:rsidRPr="00EC6191">
        <w:rPr>
          <w:rFonts w:cstheme="minorHAnsi"/>
          <w:sz w:val="24"/>
          <w:szCs w:val="24"/>
        </w:rPr>
        <w:t xml:space="preserve"> detail</w:t>
      </w:r>
      <w:r w:rsidR="00C967DE" w:rsidRPr="00EC6191">
        <w:rPr>
          <w:rFonts w:cstheme="minorHAnsi"/>
          <w:sz w:val="24"/>
          <w:szCs w:val="24"/>
        </w:rPr>
        <w:t xml:space="preserve">s </w:t>
      </w:r>
      <w:r w:rsidRPr="00EC6191">
        <w:rPr>
          <w:rFonts w:cstheme="minorHAnsi"/>
          <w:sz w:val="24"/>
          <w:szCs w:val="24"/>
        </w:rPr>
        <w:t>are available from the Office Manager (Ms E. Dolan)</w:t>
      </w:r>
      <w:r w:rsidR="00C967DE" w:rsidRPr="00EC6191">
        <w:rPr>
          <w:rFonts w:cstheme="minorHAnsi"/>
          <w:sz w:val="24"/>
          <w:szCs w:val="24"/>
        </w:rPr>
        <w:t xml:space="preserve">, Principal and </w:t>
      </w:r>
      <w:r w:rsidRPr="00EC6191">
        <w:rPr>
          <w:rFonts w:cstheme="minorHAnsi"/>
          <w:sz w:val="24"/>
          <w:szCs w:val="24"/>
        </w:rPr>
        <w:t>Vice Principals</w:t>
      </w:r>
      <w:r w:rsidR="00C967DE" w:rsidRPr="00EC6191">
        <w:rPr>
          <w:rFonts w:cstheme="minorHAnsi"/>
          <w:sz w:val="24"/>
          <w:szCs w:val="24"/>
        </w:rPr>
        <w:t xml:space="preserve"> as backup). Parents are requested and reminded to update </w:t>
      </w:r>
      <w:r w:rsidRPr="00EC6191">
        <w:rPr>
          <w:rFonts w:cstheme="minorHAnsi"/>
          <w:sz w:val="24"/>
          <w:szCs w:val="24"/>
        </w:rPr>
        <w:t xml:space="preserve">the College </w:t>
      </w:r>
      <w:r w:rsidR="00C967DE" w:rsidRPr="00EC6191">
        <w:rPr>
          <w:rFonts w:cstheme="minorHAnsi"/>
          <w:sz w:val="24"/>
          <w:szCs w:val="24"/>
        </w:rPr>
        <w:t>of any changes to contact details on a regular basi</w:t>
      </w:r>
      <w:r w:rsidRPr="00EC6191">
        <w:rPr>
          <w:rFonts w:cstheme="minorHAnsi"/>
          <w:sz w:val="24"/>
          <w:szCs w:val="24"/>
        </w:rPr>
        <w:t>s. This is their responsibility.</w:t>
      </w:r>
    </w:p>
    <w:p w:rsidR="00CC721E" w:rsidRPr="00EC6191" w:rsidRDefault="00CC721E" w:rsidP="006F0C3B">
      <w:pPr>
        <w:jc w:val="both"/>
        <w:rPr>
          <w:rFonts w:cstheme="minorHAnsi"/>
          <w:sz w:val="24"/>
          <w:szCs w:val="24"/>
        </w:rPr>
      </w:pPr>
      <w:r w:rsidRPr="00EC6191">
        <w:rPr>
          <w:rFonts w:cstheme="minorHAnsi"/>
          <w:sz w:val="24"/>
          <w:szCs w:val="24"/>
        </w:rPr>
        <w:t>De La Salle College’s</w:t>
      </w:r>
      <w:r w:rsidR="00C967DE" w:rsidRPr="00EC6191">
        <w:rPr>
          <w:rFonts w:cstheme="minorHAnsi"/>
          <w:sz w:val="24"/>
          <w:szCs w:val="24"/>
        </w:rPr>
        <w:t xml:space="preserve"> Building Supervisor (</w:t>
      </w:r>
      <w:r w:rsidR="004F19ED">
        <w:rPr>
          <w:rFonts w:cstheme="minorHAnsi"/>
          <w:sz w:val="24"/>
          <w:szCs w:val="24"/>
        </w:rPr>
        <w:t>Mrs C Boyd</w:t>
      </w:r>
      <w:r w:rsidR="00C967DE" w:rsidRPr="00EC6191">
        <w:rPr>
          <w:rFonts w:cstheme="minorHAnsi"/>
          <w:sz w:val="24"/>
          <w:szCs w:val="24"/>
        </w:rPr>
        <w:t xml:space="preserve">) will have visited the </w:t>
      </w:r>
      <w:r w:rsidRPr="00EC6191">
        <w:rPr>
          <w:rFonts w:cstheme="minorHAnsi"/>
          <w:sz w:val="24"/>
          <w:szCs w:val="24"/>
        </w:rPr>
        <w:t>College</w:t>
      </w:r>
      <w:r w:rsidR="00C967DE" w:rsidRPr="00EC6191">
        <w:rPr>
          <w:rFonts w:cstheme="minorHAnsi"/>
          <w:sz w:val="24"/>
          <w:szCs w:val="24"/>
        </w:rPr>
        <w:t xml:space="preserve"> site prior to 7:</w:t>
      </w:r>
      <w:r w:rsidRPr="00EC6191">
        <w:rPr>
          <w:rFonts w:cstheme="minorHAnsi"/>
          <w:sz w:val="24"/>
          <w:szCs w:val="24"/>
        </w:rPr>
        <w:t>0</w:t>
      </w:r>
      <w:r w:rsidR="00C967DE" w:rsidRPr="00EC6191">
        <w:rPr>
          <w:rFonts w:cstheme="minorHAnsi"/>
          <w:sz w:val="24"/>
          <w:szCs w:val="24"/>
        </w:rPr>
        <w:t xml:space="preserve">0 a.m. to assess the viability of the </w:t>
      </w:r>
      <w:r w:rsidRPr="00EC6191">
        <w:rPr>
          <w:rFonts w:cstheme="minorHAnsi"/>
          <w:sz w:val="24"/>
          <w:szCs w:val="24"/>
        </w:rPr>
        <w:t>College</w:t>
      </w:r>
      <w:r w:rsidR="00C967DE" w:rsidRPr="00EC6191">
        <w:rPr>
          <w:rFonts w:cstheme="minorHAnsi"/>
          <w:sz w:val="24"/>
          <w:szCs w:val="24"/>
        </w:rPr>
        <w:t xml:space="preserve"> opening, taking account of the factors as detailed previously in this policy. </w:t>
      </w:r>
    </w:p>
    <w:p w:rsidR="00CC721E" w:rsidRPr="00EC6191" w:rsidRDefault="00CC721E" w:rsidP="006F0C3B">
      <w:pPr>
        <w:jc w:val="both"/>
        <w:rPr>
          <w:rFonts w:cstheme="minorHAnsi"/>
          <w:sz w:val="24"/>
          <w:szCs w:val="24"/>
        </w:rPr>
      </w:pPr>
      <w:r w:rsidRPr="00EC6191">
        <w:rPr>
          <w:rFonts w:cstheme="minorHAnsi"/>
          <w:sz w:val="24"/>
          <w:szCs w:val="24"/>
        </w:rPr>
        <w:t xml:space="preserve">De La Salle College’s </w:t>
      </w:r>
      <w:r w:rsidR="00C967DE" w:rsidRPr="00EC6191">
        <w:rPr>
          <w:rFonts w:cstheme="minorHAnsi"/>
          <w:sz w:val="24"/>
          <w:szCs w:val="24"/>
        </w:rPr>
        <w:t xml:space="preserve">Building Supervisor will then contact the Principal immediately by telephone call in order that </w:t>
      </w:r>
      <w:r w:rsidRPr="00EC6191">
        <w:rPr>
          <w:rFonts w:cstheme="minorHAnsi"/>
          <w:sz w:val="24"/>
          <w:szCs w:val="24"/>
        </w:rPr>
        <w:t>s</w:t>
      </w:r>
      <w:r w:rsidR="00C967DE" w:rsidRPr="00EC6191">
        <w:rPr>
          <w:rFonts w:cstheme="minorHAnsi"/>
          <w:sz w:val="24"/>
          <w:szCs w:val="24"/>
        </w:rPr>
        <w:t>he may make an informed decision and agree a way forward with the Chair</w:t>
      </w:r>
      <w:r w:rsidRPr="00EC6191">
        <w:rPr>
          <w:rFonts w:cstheme="minorHAnsi"/>
          <w:sz w:val="24"/>
          <w:szCs w:val="24"/>
        </w:rPr>
        <w:t>person</w:t>
      </w:r>
      <w:r w:rsidR="00C967DE" w:rsidRPr="00EC6191">
        <w:rPr>
          <w:rFonts w:cstheme="minorHAnsi"/>
          <w:sz w:val="24"/>
          <w:szCs w:val="24"/>
        </w:rPr>
        <w:t xml:space="preserve"> of the Board of Governors.  </w:t>
      </w:r>
    </w:p>
    <w:p w:rsidR="00CC721E" w:rsidRPr="00EC6191" w:rsidRDefault="00C967DE" w:rsidP="006F0C3B">
      <w:pPr>
        <w:jc w:val="both"/>
        <w:rPr>
          <w:rFonts w:cstheme="minorHAnsi"/>
          <w:sz w:val="24"/>
          <w:szCs w:val="24"/>
        </w:rPr>
      </w:pPr>
      <w:r w:rsidRPr="00EC6191">
        <w:rPr>
          <w:rFonts w:cstheme="minorHAnsi"/>
          <w:sz w:val="24"/>
          <w:szCs w:val="24"/>
        </w:rPr>
        <w:t xml:space="preserve">Should it be required, the Principal will also liaise with the Principal of </w:t>
      </w:r>
      <w:r w:rsidR="00CC721E" w:rsidRPr="00EC6191">
        <w:rPr>
          <w:rFonts w:cstheme="minorHAnsi"/>
          <w:sz w:val="24"/>
          <w:szCs w:val="24"/>
        </w:rPr>
        <w:t>St Genevieve’s High School</w:t>
      </w:r>
      <w:r w:rsidRPr="00EC6191">
        <w:rPr>
          <w:rFonts w:cstheme="minorHAnsi"/>
          <w:sz w:val="24"/>
          <w:szCs w:val="24"/>
        </w:rPr>
        <w:t>.</w:t>
      </w:r>
    </w:p>
    <w:p w:rsidR="00CC721E" w:rsidRPr="00EC6191" w:rsidRDefault="00C967DE" w:rsidP="006F0C3B">
      <w:pPr>
        <w:jc w:val="both"/>
        <w:rPr>
          <w:rFonts w:cstheme="minorHAnsi"/>
          <w:sz w:val="24"/>
          <w:szCs w:val="24"/>
        </w:rPr>
      </w:pPr>
      <w:r w:rsidRPr="00EC6191">
        <w:rPr>
          <w:rFonts w:cstheme="minorHAnsi"/>
          <w:sz w:val="24"/>
          <w:szCs w:val="24"/>
        </w:rPr>
        <w:t>The Principal wil</w:t>
      </w:r>
      <w:r w:rsidR="00EC6191" w:rsidRPr="00EC6191">
        <w:rPr>
          <w:rFonts w:cstheme="minorHAnsi"/>
          <w:sz w:val="24"/>
          <w:szCs w:val="24"/>
        </w:rPr>
        <w:t xml:space="preserve">l then inform the </w:t>
      </w:r>
      <w:r w:rsidRPr="00EC6191">
        <w:rPr>
          <w:rFonts w:cstheme="minorHAnsi"/>
          <w:sz w:val="24"/>
          <w:szCs w:val="24"/>
        </w:rPr>
        <w:t xml:space="preserve">Staff of the school as a matter of urgency. </w:t>
      </w:r>
    </w:p>
    <w:p w:rsidR="00CC721E" w:rsidRPr="001F1710" w:rsidRDefault="00C967DE" w:rsidP="006F0C3B">
      <w:pPr>
        <w:jc w:val="both"/>
        <w:rPr>
          <w:rFonts w:cstheme="minorHAnsi"/>
          <w:sz w:val="24"/>
          <w:szCs w:val="24"/>
        </w:rPr>
      </w:pPr>
      <w:r w:rsidRPr="00EC6191">
        <w:rPr>
          <w:rFonts w:cstheme="minorHAnsi"/>
          <w:sz w:val="24"/>
          <w:szCs w:val="24"/>
        </w:rPr>
        <w:t xml:space="preserve">Parents and staff will be </w:t>
      </w:r>
      <w:r w:rsidRPr="006F0C3B">
        <w:rPr>
          <w:rFonts w:cstheme="minorHAnsi"/>
          <w:sz w:val="24"/>
          <w:szCs w:val="24"/>
        </w:rPr>
        <w:t xml:space="preserve">informed of an exceptional closure through the </w:t>
      </w:r>
      <w:r w:rsidR="00CC721E" w:rsidRPr="006F0C3B">
        <w:rPr>
          <w:rFonts w:cstheme="minorHAnsi"/>
          <w:sz w:val="24"/>
          <w:szCs w:val="24"/>
        </w:rPr>
        <w:t>SIMs</w:t>
      </w:r>
      <w:r w:rsidRPr="006F0C3B">
        <w:rPr>
          <w:rFonts w:cstheme="minorHAnsi"/>
          <w:sz w:val="24"/>
          <w:szCs w:val="24"/>
        </w:rPr>
        <w:t xml:space="preserve"> Text </w:t>
      </w:r>
      <w:r w:rsidR="00CC721E" w:rsidRPr="006F0C3B">
        <w:rPr>
          <w:rFonts w:cstheme="minorHAnsi"/>
          <w:sz w:val="24"/>
          <w:szCs w:val="24"/>
        </w:rPr>
        <w:t xml:space="preserve">Message </w:t>
      </w:r>
      <w:r w:rsidRPr="006F0C3B">
        <w:rPr>
          <w:rFonts w:cstheme="minorHAnsi"/>
          <w:sz w:val="24"/>
          <w:szCs w:val="24"/>
        </w:rPr>
        <w:t>Service</w:t>
      </w:r>
      <w:r w:rsidR="00CC721E" w:rsidRPr="006F0C3B">
        <w:rPr>
          <w:rFonts w:cstheme="minorHAnsi"/>
          <w:sz w:val="24"/>
          <w:szCs w:val="24"/>
        </w:rPr>
        <w:t xml:space="preserve"> and the College A</w:t>
      </w:r>
      <w:r w:rsidR="00EC6191" w:rsidRPr="006F0C3B">
        <w:rPr>
          <w:rFonts w:cstheme="minorHAnsi"/>
          <w:sz w:val="24"/>
          <w:szCs w:val="24"/>
        </w:rPr>
        <w:t>pp.  The following people have access to SIMs text message service and the College App log in details: T</w:t>
      </w:r>
      <w:r w:rsidRPr="006F0C3B">
        <w:rPr>
          <w:rFonts w:cstheme="minorHAnsi"/>
          <w:sz w:val="24"/>
          <w:szCs w:val="24"/>
        </w:rPr>
        <w:t>he Principal</w:t>
      </w:r>
      <w:r w:rsidR="00CC721E" w:rsidRPr="006F0C3B">
        <w:rPr>
          <w:rFonts w:cstheme="minorHAnsi"/>
          <w:sz w:val="24"/>
          <w:szCs w:val="24"/>
        </w:rPr>
        <w:t xml:space="preserve">, Principal’s PA, </w:t>
      </w:r>
      <w:r w:rsidR="00EC6191" w:rsidRPr="006F0C3B">
        <w:rPr>
          <w:rFonts w:cstheme="minorHAnsi"/>
          <w:sz w:val="24"/>
          <w:szCs w:val="24"/>
        </w:rPr>
        <w:t xml:space="preserve">Vice Principals, </w:t>
      </w:r>
      <w:r w:rsidR="00CC721E" w:rsidRPr="006F0C3B">
        <w:rPr>
          <w:rFonts w:cstheme="minorHAnsi"/>
          <w:sz w:val="24"/>
          <w:szCs w:val="24"/>
        </w:rPr>
        <w:t>Bursar</w:t>
      </w:r>
      <w:r w:rsidR="00EC6191" w:rsidRPr="006F0C3B">
        <w:rPr>
          <w:rFonts w:cstheme="minorHAnsi"/>
          <w:sz w:val="24"/>
          <w:szCs w:val="24"/>
        </w:rPr>
        <w:t>, Office Manager</w:t>
      </w:r>
      <w:r w:rsidR="006F0C3B" w:rsidRPr="006F0C3B">
        <w:rPr>
          <w:rFonts w:cstheme="minorHAnsi"/>
          <w:sz w:val="24"/>
          <w:szCs w:val="24"/>
        </w:rPr>
        <w:t>,</w:t>
      </w:r>
      <w:r w:rsidR="00EC6191" w:rsidRPr="006F0C3B">
        <w:rPr>
          <w:rFonts w:cstheme="minorHAnsi"/>
          <w:sz w:val="24"/>
          <w:szCs w:val="24"/>
        </w:rPr>
        <w:t xml:space="preserve"> Office staff and ICT Technician. </w:t>
      </w:r>
      <w:r w:rsidRPr="006F0C3B">
        <w:rPr>
          <w:rFonts w:cstheme="minorHAnsi"/>
          <w:sz w:val="24"/>
          <w:szCs w:val="24"/>
        </w:rPr>
        <w:t xml:space="preserve"> </w:t>
      </w:r>
    </w:p>
    <w:p w:rsidR="001F1710" w:rsidRPr="001F1710" w:rsidRDefault="001F1710" w:rsidP="006F0C3B">
      <w:pPr>
        <w:jc w:val="both"/>
        <w:rPr>
          <w:rFonts w:cstheme="minorHAnsi"/>
          <w:sz w:val="24"/>
          <w:szCs w:val="24"/>
        </w:rPr>
      </w:pPr>
      <w:r w:rsidRPr="00EC6191">
        <w:rPr>
          <w:rFonts w:cstheme="minorHAnsi"/>
          <w:sz w:val="24"/>
          <w:szCs w:val="24"/>
        </w:rPr>
        <w:t>External agencies, who should be present in the College, should be informed of a closure by the member of staff who is responsible for their presence in the College.</w:t>
      </w:r>
      <w:r w:rsidRPr="001F1710">
        <w:rPr>
          <w:rFonts w:cstheme="minorHAnsi"/>
          <w:sz w:val="24"/>
          <w:szCs w:val="24"/>
        </w:rPr>
        <w:t xml:space="preserve">  </w:t>
      </w:r>
    </w:p>
    <w:p w:rsidR="00817E53" w:rsidRPr="001F1710" w:rsidRDefault="00C967DE" w:rsidP="006F0C3B">
      <w:pPr>
        <w:jc w:val="both"/>
        <w:rPr>
          <w:rFonts w:cstheme="minorHAnsi"/>
          <w:sz w:val="24"/>
          <w:szCs w:val="24"/>
        </w:rPr>
      </w:pPr>
      <w:r w:rsidRPr="001F1710">
        <w:rPr>
          <w:rFonts w:cstheme="minorHAnsi"/>
          <w:sz w:val="24"/>
          <w:szCs w:val="24"/>
        </w:rPr>
        <w:t xml:space="preserve">Regular communication with the Building Supervisor/ Principal of </w:t>
      </w:r>
      <w:r w:rsidR="00817E53" w:rsidRPr="001F1710">
        <w:rPr>
          <w:rFonts w:cstheme="minorHAnsi"/>
          <w:sz w:val="24"/>
          <w:szCs w:val="24"/>
        </w:rPr>
        <w:t>De La Salle College</w:t>
      </w:r>
      <w:r w:rsidR="00EC6191">
        <w:rPr>
          <w:rFonts w:cstheme="minorHAnsi"/>
          <w:sz w:val="24"/>
          <w:szCs w:val="24"/>
        </w:rPr>
        <w:t xml:space="preserve"> and the Bursar</w:t>
      </w:r>
      <w:r w:rsidRPr="001F1710">
        <w:rPr>
          <w:rFonts w:cstheme="minorHAnsi"/>
          <w:sz w:val="24"/>
          <w:szCs w:val="24"/>
        </w:rPr>
        <w:t xml:space="preserve"> is central to this plan/ policy- this is the responsibi</w:t>
      </w:r>
      <w:r w:rsidR="00817E53" w:rsidRPr="001F1710">
        <w:rPr>
          <w:rFonts w:cstheme="minorHAnsi"/>
          <w:sz w:val="24"/>
          <w:szCs w:val="24"/>
        </w:rPr>
        <w:t xml:space="preserve">lity of </w:t>
      </w:r>
      <w:r w:rsidR="00EC6191">
        <w:rPr>
          <w:rFonts w:cstheme="minorHAnsi"/>
          <w:sz w:val="24"/>
          <w:szCs w:val="24"/>
        </w:rPr>
        <w:t>these three</w:t>
      </w:r>
      <w:r w:rsidR="00817E53" w:rsidRPr="001F1710">
        <w:rPr>
          <w:rFonts w:cstheme="minorHAnsi"/>
          <w:sz w:val="24"/>
          <w:szCs w:val="24"/>
        </w:rPr>
        <w:t xml:space="preserve"> parties.</w:t>
      </w:r>
    </w:p>
    <w:p w:rsidR="00C967DE" w:rsidRPr="001F1710" w:rsidRDefault="00C967DE" w:rsidP="006F0C3B">
      <w:pPr>
        <w:jc w:val="both"/>
        <w:rPr>
          <w:rFonts w:cstheme="minorHAnsi"/>
          <w:sz w:val="24"/>
          <w:szCs w:val="24"/>
        </w:rPr>
      </w:pPr>
      <w:r w:rsidRPr="001F1710">
        <w:rPr>
          <w:rFonts w:cstheme="minorHAnsi"/>
          <w:sz w:val="24"/>
          <w:szCs w:val="24"/>
        </w:rPr>
        <w:t xml:space="preserve">If possible, parents/staff will also be updated at a later time in the day with a view to the “next day” so that all have time to make suitable family arrangements. </w:t>
      </w:r>
    </w:p>
    <w:p w:rsidR="00C967DE" w:rsidRPr="001F1710" w:rsidRDefault="00C967DE" w:rsidP="006F0C3B">
      <w:pPr>
        <w:jc w:val="both"/>
        <w:rPr>
          <w:rFonts w:cstheme="minorHAnsi"/>
          <w:sz w:val="24"/>
          <w:szCs w:val="24"/>
        </w:rPr>
      </w:pPr>
      <w:r w:rsidRPr="001F1710">
        <w:rPr>
          <w:rFonts w:cstheme="minorHAnsi"/>
          <w:sz w:val="24"/>
          <w:szCs w:val="24"/>
        </w:rPr>
        <w:t xml:space="preserve"> </w:t>
      </w:r>
    </w:p>
    <w:p w:rsidR="0045370F" w:rsidRDefault="0045370F" w:rsidP="006F0C3B">
      <w:pPr>
        <w:jc w:val="both"/>
        <w:rPr>
          <w:rFonts w:cstheme="minorHAnsi"/>
          <w:b/>
          <w:sz w:val="24"/>
          <w:szCs w:val="24"/>
          <w:u w:val="single"/>
        </w:rPr>
      </w:pPr>
    </w:p>
    <w:p w:rsidR="0045370F" w:rsidRDefault="0045370F" w:rsidP="006F0C3B">
      <w:pPr>
        <w:jc w:val="both"/>
        <w:rPr>
          <w:rFonts w:cstheme="minorHAnsi"/>
          <w:b/>
          <w:sz w:val="24"/>
          <w:szCs w:val="24"/>
          <w:u w:val="single"/>
        </w:rPr>
      </w:pPr>
    </w:p>
    <w:p w:rsidR="0045370F" w:rsidRDefault="0045370F" w:rsidP="006F0C3B">
      <w:pPr>
        <w:jc w:val="both"/>
        <w:rPr>
          <w:rFonts w:cstheme="minorHAnsi"/>
          <w:b/>
          <w:sz w:val="24"/>
          <w:szCs w:val="24"/>
          <w:u w:val="single"/>
        </w:rPr>
      </w:pPr>
    </w:p>
    <w:p w:rsidR="0045370F" w:rsidRDefault="0045370F" w:rsidP="006F0C3B">
      <w:pPr>
        <w:jc w:val="both"/>
        <w:rPr>
          <w:rFonts w:cstheme="minorHAnsi"/>
          <w:b/>
          <w:sz w:val="24"/>
          <w:szCs w:val="24"/>
          <w:u w:val="single"/>
        </w:rPr>
      </w:pPr>
    </w:p>
    <w:p w:rsidR="00EC6191" w:rsidRDefault="00EC6191" w:rsidP="006F0C3B">
      <w:pPr>
        <w:jc w:val="both"/>
        <w:rPr>
          <w:rFonts w:cstheme="minorHAnsi"/>
          <w:b/>
          <w:sz w:val="24"/>
          <w:szCs w:val="24"/>
          <w:u w:val="single"/>
        </w:rPr>
      </w:pPr>
    </w:p>
    <w:p w:rsidR="00EC6191" w:rsidRDefault="00EC6191" w:rsidP="006F0C3B">
      <w:pPr>
        <w:jc w:val="both"/>
        <w:rPr>
          <w:rFonts w:cstheme="minorHAnsi"/>
          <w:b/>
          <w:sz w:val="24"/>
          <w:szCs w:val="24"/>
          <w:u w:val="single"/>
        </w:rPr>
      </w:pPr>
    </w:p>
    <w:p w:rsidR="00EC6191" w:rsidRDefault="00EC6191" w:rsidP="006F0C3B">
      <w:pPr>
        <w:jc w:val="both"/>
        <w:rPr>
          <w:rFonts w:cstheme="minorHAnsi"/>
          <w:b/>
          <w:sz w:val="24"/>
          <w:szCs w:val="24"/>
          <w:u w:val="single"/>
        </w:rPr>
      </w:pPr>
    </w:p>
    <w:p w:rsidR="00EC6191" w:rsidRDefault="00EC6191" w:rsidP="006F0C3B">
      <w:pPr>
        <w:jc w:val="both"/>
        <w:rPr>
          <w:rFonts w:cstheme="minorHAnsi"/>
          <w:b/>
          <w:sz w:val="24"/>
          <w:szCs w:val="24"/>
          <w:u w:val="single"/>
        </w:rPr>
      </w:pPr>
    </w:p>
    <w:p w:rsidR="00817E53" w:rsidRPr="001F1710" w:rsidRDefault="0045370F" w:rsidP="006F0C3B">
      <w:pPr>
        <w:jc w:val="both"/>
        <w:rPr>
          <w:rFonts w:cstheme="minorHAnsi"/>
          <w:b/>
          <w:sz w:val="24"/>
          <w:szCs w:val="24"/>
          <w:u w:val="single"/>
        </w:rPr>
      </w:pPr>
      <w:r>
        <w:rPr>
          <w:rFonts w:cstheme="minorHAnsi"/>
          <w:b/>
          <w:sz w:val="24"/>
          <w:szCs w:val="24"/>
          <w:u w:val="single"/>
        </w:rPr>
        <w:lastRenderedPageBreak/>
        <w:t xml:space="preserve">Exceptional Early </w:t>
      </w:r>
      <w:r w:rsidR="00817E53" w:rsidRPr="001F1710">
        <w:rPr>
          <w:rFonts w:cstheme="minorHAnsi"/>
          <w:b/>
          <w:sz w:val="24"/>
          <w:szCs w:val="24"/>
          <w:u w:val="single"/>
        </w:rPr>
        <w:t>Closure During School Hours</w:t>
      </w:r>
    </w:p>
    <w:p w:rsidR="00817E53" w:rsidRPr="001F1710" w:rsidRDefault="00817E53" w:rsidP="006F0C3B">
      <w:pPr>
        <w:jc w:val="both"/>
        <w:rPr>
          <w:rFonts w:cstheme="minorHAnsi"/>
          <w:sz w:val="24"/>
          <w:szCs w:val="24"/>
        </w:rPr>
      </w:pPr>
      <w:r w:rsidRPr="001F1710">
        <w:rPr>
          <w:rFonts w:cstheme="minorHAnsi"/>
          <w:sz w:val="24"/>
          <w:szCs w:val="24"/>
        </w:rPr>
        <w:t xml:space="preserve"> Parents/ Carers will be informed, through the SIMs Text Message Service system within the </w:t>
      </w:r>
      <w:r w:rsidRPr="00EC6191">
        <w:rPr>
          <w:rFonts w:cstheme="minorHAnsi"/>
          <w:sz w:val="24"/>
          <w:szCs w:val="24"/>
        </w:rPr>
        <w:t xml:space="preserve">School. (The Office </w:t>
      </w:r>
      <w:r w:rsidR="00EC6191" w:rsidRPr="00EC6191">
        <w:rPr>
          <w:rFonts w:cstheme="minorHAnsi"/>
          <w:sz w:val="24"/>
          <w:szCs w:val="24"/>
        </w:rPr>
        <w:t>Manager/ The Principal’s</w:t>
      </w:r>
      <w:r w:rsidR="00EC6191">
        <w:rPr>
          <w:rFonts w:cstheme="minorHAnsi"/>
          <w:sz w:val="24"/>
          <w:szCs w:val="24"/>
        </w:rPr>
        <w:t xml:space="preserve"> PA</w:t>
      </w:r>
      <w:r w:rsidRPr="001F1710">
        <w:rPr>
          <w:rFonts w:cstheme="minorHAnsi"/>
          <w:sz w:val="24"/>
          <w:szCs w:val="24"/>
        </w:rPr>
        <w:t xml:space="preserve"> will take responsibility for </w:t>
      </w:r>
      <w:r w:rsidR="00EC6191">
        <w:rPr>
          <w:rFonts w:cstheme="minorHAnsi"/>
          <w:sz w:val="24"/>
          <w:szCs w:val="24"/>
        </w:rPr>
        <w:t>informing parents/carers.</w:t>
      </w:r>
    </w:p>
    <w:p w:rsidR="00FC058D" w:rsidRPr="001F1710" w:rsidRDefault="00EC6191" w:rsidP="006F0C3B">
      <w:pPr>
        <w:jc w:val="both"/>
        <w:rPr>
          <w:rFonts w:cstheme="minorHAnsi"/>
          <w:sz w:val="24"/>
          <w:szCs w:val="24"/>
        </w:rPr>
      </w:pPr>
      <w:r>
        <w:rPr>
          <w:rFonts w:cstheme="minorHAnsi"/>
          <w:sz w:val="24"/>
          <w:szCs w:val="24"/>
        </w:rPr>
        <w:t>In the unlikely event that</w:t>
      </w:r>
      <w:r w:rsidR="00817E53" w:rsidRPr="001F1710">
        <w:rPr>
          <w:rFonts w:cstheme="minorHAnsi"/>
          <w:sz w:val="24"/>
          <w:szCs w:val="24"/>
        </w:rPr>
        <w:t xml:space="preserve"> the Internet </w:t>
      </w:r>
      <w:r>
        <w:rPr>
          <w:rFonts w:cstheme="minorHAnsi"/>
          <w:sz w:val="24"/>
          <w:szCs w:val="24"/>
        </w:rPr>
        <w:t>is not</w:t>
      </w:r>
      <w:r w:rsidR="00817E53" w:rsidRPr="001F1710">
        <w:rPr>
          <w:rFonts w:cstheme="minorHAnsi"/>
          <w:sz w:val="24"/>
          <w:szCs w:val="24"/>
        </w:rPr>
        <w:t xml:space="preserve"> working – all parents will be contacted by mobile phone using </w:t>
      </w:r>
      <w:r w:rsidR="00817E53" w:rsidRPr="00EC6191">
        <w:rPr>
          <w:rFonts w:cstheme="minorHAnsi"/>
          <w:sz w:val="24"/>
          <w:szCs w:val="24"/>
        </w:rPr>
        <w:t>the hard copy of Home contact details ava</w:t>
      </w:r>
      <w:r w:rsidR="00FC058D" w:rsidRPr="00EC6191">
        <w:rPr>
          <w:rFonts w:cstheme="minorHAnsi"/>
          <w:sz w:val="24"/>
          <w:szCs w:val="24"/>
        </w:rPr>
        <w:t>ilable</w:t>
      </w:r>
      <w:r w:rsidR="00FC058D" w:rsidRPr="001F1710">
        <w:rPr>
          <w:rFonts w:cstheme="minorHAnsi"/>
          <w:sz w:val="24"/>
          <w:szCs w:val="24"/>
        </w:rPr>
        <w:t xml:space="preserve"> in the School Office.  </w:t>
      </w:r>
    </w:p>
    <w:p w:rsidR="00FC058D" w:rsidRPr="001F1710" w:rsidRDefault="00817E53" w:rsidP="006F0C3B">
      <w:pPr>
        <w:jc w:val="both"/>
        <w:rPr>
          <w:rFonts w:cstheme="minorHAnsi"/>
          <w:sz w:val="24"/>
          <w:szCs w:val="24"/>
        </w:rPr>
      </w:pPr>
      <w:r w:rsidRPr="001F1710">
        <w:rPr>
          <w:rFonts w:cstheme="minorHAnsi"/>
          <w:sz w:val="24"/>
          <w:szCs w:val="24"/>
        </w:rPr>
        <w:t>Should a parent</w:t>
      </w:r>
      <w:r w:rsidR="00FC058D" w:rsidRPr="001F1710">
        <w:rPr>
          <w:rFonts w:cstheme="minorHAnsi"/>
          <w:sz w:val="24"/>
          <w:szCs w:val="24"/>
        </w:rPr>
        <w:t>/carer</w:t>
      </w:r>
      <w:r w:rsidRPr="001F1710">
        <w:rPr>
          <w:rFonts w:cstheme="minorHAnsi"/>
          <w:sz w:val="24"/>
          <w:szCs w:val="24"/>
        </w:rPr>
        <w:t xml:space="preserve"> not be able to be contacted or a </w:t>
      </w:r>
      <w:r w:rsidR="00FC058D" w:rsidRPr="001F1710">
        <w:rPr>
          <w:rFonts w:cstheme="minorHAnsi"/>
          <w:sz w:val="24"/>
          <w:szCs w:val="24"/>
        </w:rPr>
        <w:t>pupil</w:t>
      </w:r>
      <w:r w:rsidRPr="001F1710">
        <w:rPr>
          <w:rFonts w:cstheme="minorHAnsi"/>
          <w:sz w:val="24"/>
          <w:szCs w:val="24"/>
        </w:rPr>
        <w:t xml:space="preserve"> cannot be picked up by </w:t>
      </w:r>
      <w:r w:rsidR="00FC058D" w:rsidRPr="001F1710">
        <w:rPr>
          <w:rFonts w:cstheme="minorHAnsi"/>
          <w:sz w:val="24"/>
          <w:szCs w:val="24"/>
        </w:rPr>
        <w:t xml:space="preserve">the </w:t>
      </w:r>
      <w:r w:rsidRPr="001F1710">
        <w:rPr>
          <w:rFonts w:cstheme="minorHAnsi"/>
          <w:sz w:val="24"/>
          <w:szCs w:val="24"/>
        </w:rPr>
        <w:t>parent/carer, additional contacts provided by parents</w:t>
      </w:r>
      <w:r w:rsidR="00FC058D" w:rsidRPr="001F1710">
        <w:rPr>
          <w:rFonts w:cstheme="minorHAnsi"/>
          <w:sz w:val="24"/>
          <w:szCs w:val="24"/>
        </w:rPr>
        <w:t>/carers</w:t>
      </w:r>
      <w:r w:rsidRPr="001F1710">
        <w:rPr>
          <w:rFonts w:cstheme="minorHAnsi"/>
          <w:sz w:val="24"/>
          <w:szCs w:val="24"/>
        </w:rPr>
        <w:t xml:space="preserve"> for collection purposes throughout the year will be used as the next means of communication.  </w:t>
      </w:r>
    </w:p>
    <w:p w:rsidR="00FC058D" w:rsidRPr="001F1710" w:rsidRDefault="00817E53" w:rsidP="006F0C3B">
      <w:pPr>
        <w:jc w:val="both"/>
        <w:rPr>
          <w:rFonts w:cstheme="minorHAnsi"/>
          <w:sz w:val="24"/>
          <w:szCs w:val="24"/>
        </w:rPr>
      </w:pPr>
      <w:r w:rsidRPr="001F1710">
        <w:rPr>
          <w:rFonts w:cstheme="minorHAnsi"/>
          <w:sz w:val="24"/>
          <w:szCs w:val="24"/>
        </w:rPr>
        <w:t xml:space="preserve">The Principal &amp; </w:t>
      </w:r>
      <w:r w:rsidR="00FC058D" w:rsidRPr="001F1710">
        <w:rPr>
          <w:rFonts w:cstheme="minorHAnsi"/>
          <w:sz w:val="24"/>
          <w:szCs w:val="24"/>
        </w:rPr>
        <w:t>Heads of Year</w:t>
      </w:r>
      <w:r w:rsidRPr="001F1710">
        <w:rPr>
          <w:rFonts w:cstheme="minorHAnsi"/>
          <w:sz w:val="24"/>
          <w:szCs w:val="24"/>
        </w:rPr>
        <w:t xml:space="preserve"> will not leave the premises for home until all </w:t>
      </w:r>
      <w:r w:rsidR="00FC058D" w:rsidRPr="001F1710">
        <w:rPr>
          <w:rFonts w:cstheme="minorHAnsi"/>
          <w:sz w:val="24"/>
          <w:szCs w:val="24"/>
        </w:rPr>
        <w:t>pupils (from their designated Year g</w:t>
      </w:r>
      <w:r w:rsidR="00EC6191">
        <w:rPr>
          <w:rFonts w:cstheme="minorHAnsi"/>
          <w:sz w:val="24"/>
          <w:szCs w:val="24"/>
        </w:rPr>
        <w:t>r</w:t>
      </w:r>
      <w:r w:rsidR="00FC058D" w:rsidRPr="001F1710">
        <w:rPr>
          <w:rFonts w:cstheme="minorHAnsi"/>
          <w:sz w:val="24"/>
          <w:szCs w:val="24"/>
        </w:rPr>
        <w:t xml:space="preserve">oup) have </w:t>
      </w:r>
      <w:r w:rsidRPr="001F1710">
        <w:rPr>
          <w:rFonts w:cstheme="minorHAnsi"/>
          <w:sz w:val="24"/>
          <w:szCs w:val="24"/>
        </w:rPr>
        <w:t>been collected by a per</w:t>
      </w:r>
      <w:r w:rsidR="00FC058D" w:rsidRPr="001F1710">
        <w:rPr>
          <w:rFonts w:cstheme="minorHAnsi"/>
          <w:sz w:val="24"/>
          <w:szCs w:val="24"/>
        </w:rPr>
        <w:t>son nominated by the parent.</w:t>
      </w:r>
    </w:p>
    <w:p w:rsidR="001F1710" w:rsidRPr="001F1710" w:rsidRDefault="001F1710" w:rsidP="006F0C3B">
      <w:pPr>
        <w:jc w:val="both"/>
        <w:rPr>
          <w:rFonts w:cstheme="minorHAnsi"/>
          <w:sz w:val="24"/>
          <w:szCs w:val="24"/>
        </w:rPr>
      </w:pPr>
      <w:r w:rsidRPr="00EC6191">
        <w:rPr>
          <w:rFonts w:cstheme="minorHAnsi"/>
          <w:sz w:val="24"/>
          <w:szCs w:val="24"/>
        </w:rPr>
        <w:t>External agencies, who should be present in the College, should be informed of an early closure by the member of staff who is responsible for their presence in the College.</w:t>
      </w:r>
      <w:r w:rsidRPr="001F1710">
        <w:rPr>
          <w:rFonts w:cstheme="minorHAnsi"/>
          <w:sz w:val="24"/>
          <w:szCs w:val="24"/>
        </w:rPr>
        <w:t xml:space="preserve">  </w:t>
      </w:r>
    </w:p>
    <w:p w:rsidR="00817E53" w:rsidRPr="001F1710" w:rsidRDefault="00817E53" w:rsidP="006F0C3B">
      <w:pPr>
        <w:jc w:val="both"/>
        <w:rPr>
          <w:rFonts w:cstheme="minorHAnsi"/>
          <w:sz w:val="24"/>
          <w:szCs w:val="24"/>
        </w:rPr>
      </w:pPr>
      <w:r w:rsidRPr="001F1710">
        <w:rPr>
          <w:rFonts w:cstheme="minorHAnsi"/>
          <w:sz w:val="24"/>
          <w:szCs w:val="24"/>
        </w:rPr>
        <w:t xml:space="preserve">If possible, parents/staff will be updated at a later time in the day with a view to the “next day” so that all have time to make suitable family arrangements.  </w:t>
      </w:r>
    </w:p>
    <w:p w:rsidR="00817E53" w:rsidRPr="001F1710" w:rsidRDefault="00817E53" w:rsidP="006F0C3B">
      <w:pPr>
        <w:jc w:val="both"/>
        <w:rPr>
          <w:rFonts w:cstheme="minorHAnsi"/>
          <w:sz w:val="24"/>
          <w:szCs w:val="24"/>
        </w:rPr>
      </w:pPr>
    </w:p>
    <w:p w:rsidR="0045370F" w:rsidRDefault="0045370F" w:rsidP="006F0C3B">
      <w:pPr>
        <w:jc w:val="both"/>
        <w:rPr>
          <w:rFonts w:cstheme="minorHAnsi"/>
          <w:b/>
          <w:sz w:val="24"/>
          <w:szCs w:val="24"/>
          <w:u w:val="single"/>
        </w:rPr>
      </w:pPr>
    </w:p>
    <w:p w:rsidR="0045370F" w:rsidRDefault="0045370F" w:rsidP="006F0C3B">
      <w:pPr>
        <w:jc w:val="both"/>
        <w:rPr>
          <w:rFonts w:cstheme="minorHAnsi"/>
          <w:b/>
          <w:sz w:val="24"/>
          <w:szCs w:val="24"/>
          <w:u w:val="single"/>
        </w:rPr>
      </w:pPr>
    </w:p>
    <w:p w:rsidR="0045370F" w:rsidRDefault="0045370F" w:rsidP="006F0C3B">
      <w:pPr>
        <w:jc w:val="both"/>
        <w:rPr>
          <w:rFonts w:cstheme="minorHAnsi"/>
          <w:b/>
          <w:sz w:val="24"/>
          <w:szCs w:val="24"/>
          <w:u w:val="single"/>
        </w:rPr>
      </w:pPr>
    </w:p>
    <w:p w:rsidR="0045370F" w:rsidRDefault="0045370F" w:rsidP="006F0C3B">
      <w:pPr>
        <w:jc w:val="both"/>
        <w:rPr>
          <w:rFonts w:cstheme="minorHAnsi"/>
          <w:b/>
          <w:sz w:val="24"/>
          <w:szCs w:val="24"/>
          <w:u w:val="single"/>
        </w:rPr>
      </w:pPr>
    </w:p>
    <w:p w:rsidR="0045370F" w:rsidRDefault="0045370F" w:rsidP="006F0C3B">
      <w:pPr>
        <w:jc w:val="both"/>
        <w:rPr>
          <w:rFonts w:cstheme="minorHAnsi"/>
          <w:b/>
          <w:sz w:val="24"/>
          <w:szCs w:val="24"/>
          <w:u w:val="single"/>
        </w:rPr>
      </w:pPr>
    </w:p>
    <w:p w:rsidR="0045370F" w:rsidRDefault="0045370F" w:rsidP="006F0C3B">
      <w:pPr>
        <w:jc w:val="both"/>
        <w:rPr>
          <w:rFonts w:cstheme="minorHAnsi"/>
          <w:b/>
          <w:sz w:val="24"/>
          <w:szCs w:val="24"/>
          <w:u w:val="single"/>
        </w:rPr>
      </w:pPr>
    </w:p>
    <w:p w:rsidR="0045370F" w:rsidRDefault="0045370F" w:rsidP="006F0C3B">
      <w:pPr>
        <w:jc w:val="both"/>
        <w:rPr>
          <w:rFonts w:cstheme="minorHAnsi"/>
          <w:b/>
          <w:sz w:val="24"/>
          <w:szCs w:val="24"/>
          <w:u w:val="single"/>
        </w:rPr>
      </w:pPr>
    </w:p>
    <w:p w:rsidR="0045370F" w:rsidRDefault="0045370F" w:rsidP="006F0C3B">
      <w:pPr>
        <w:jc w:val="both"/>
        <w:rPr>
          <w:rFonts w:cstheme="minorHAnsi"/>
          <w:b/>
          <w:sz w:val="24"/>
          <w:szCs w:val="24"/>
          <w:u w:val="single"/>
        </w:rPr>
      </w:pPr>
    </w:p>
    <w:p w:rsidR="0045370F" w:rsidRDefault="0045370F" w:rsidP="006F0C3B">
      <w:pPr>
        <w:jc w:val="both"/>
        <w:rPr>
          <w:rFonts w:cstheme="minorHAnsi"/>
          <w:b/>
          <w:sz w:val="24"/>
          <w:szCs w:val="24"/>
          <w:u w:val="single"/>
        </w:rPr>
      </w:pPr>
    </w:p>
    <w:p w:rsidR="0045370F" w:rsidRDefault="0045370F" w:rsidP="006F0C3B">
      <w:pPr>
        <w:jc w:val="both"/>
        <w:rPr>
          <w:rFonts w:cstheme="minorHAnsi"/>
          <w:b/>
          <w:sz w:val="24"/>
          <w:szCs w:val="24"/>
          <w:u w:val="single"/>
        </w:rPr>
      </w:pPr>
    </w:p>
    <w:p w:rsidR="0045370F" w:rsidRDefault="0045370F" w:rsidP="006F0C3B">
      <w:pPr>
        <w:jc w:val="both"/>
        <w:rPr>
          <w:rFonts w:cstheme="minorHAnsi"/>
          <w:b/>
          <w:sz w:val="24"/>
          <w:szCs w:val="24"/>
          <w:u w:val="single"/>
        </w:rPr>
      </w:pPr>
    </w:p>
    <w:p w:rsidR="0045370F" w:rsidRDefault="0045370F" w:rsidP="006F0C3B">
      <w:pPr>
        <w:jc w:val="both"/>
        <w:rPr>
          <w:rFonts w:cstheme="minorHAnsi"/>
          <w:b/>
          <w:sz w:val="24"/>
          <w:szCs w:val="24"/>
          <w:u w:val="single"/>
        </w:rPr>
      </w:pPr>
    </w:p>
    <w:p w:rsidR="0045370F" w:rsidRDefault="0045370F" w:rsidP="006F0C3B">
      <w:pPr>
        <w:jc w:val="both"/>
        <w:rPr>
          <w:rFonts w:cstheme="minorHAnsi"/>
          <w:b/>
          <w:sz w:val="24"/>
          <w:szCs w:val="24"/>
          <w:u w:val="single"/>
        </w:rPr>
      </w:pPr>
    </w:p>
    <w:p w:rsidR="0045370F" w:rsidRDefault="0045370F" w:rsidP="006F0C3B">
      <w:pPr>
        <w:jc w:val="both"/>
        <w:rPr>
          <w:rFonts w:cstheme="minorHAnsi"/>
          <w:b/>
          <w:sz w:val="24"/>
          <w:szCs w:val="24"/>
          <w:u w:val="single"/>
        </w:rPr>
      </w:pPr>
    </w:p>
    <w:p w:rsidR="0045370F" w:rsidRDefault="0045370F" w:rsidP="006F0C3B">
      <w:pPr>
        <w:jc w:val="both"/>
        <w:rPr>
          <w:rFonts w:cstheme="minorHAnsi"/>
          <w:b/>
          <w:sz w:val="24"/>
          <w:szCs w:val="24"/>
          <w:u w:val="single"/>
        </w:rPr>
      </w:pPr>
    </w:p>
    <w:p w:rsidR="0045370F" w:rsidRDefault="0045370F" w:rsidP="006F0C3B">
      <w:pPr>
        <w:jc w:val="both"/>
        <w:rPr>
          <w:rFonts w:cstheme="minorHAnsi"/>
          <w:b/>
          <w:sz w:val="24"/>
          <w:szCs w:val="24"/>
          <w:u w:val="single"/>
        </w:rPr>
      </w:pPr>
    </w:p>
    <w:p w:rsidR="00FC058D" w:rsidRPr="001F1710" w:rsidRDefault="00FC058D" w:rsidP="006F0C3B">
      <w:pPr>
        <w:jc w:val="both"/>
        <w:rPr>
          <w:rFonts w:cstheme="minorHAnsi"/>
          <w:b/>
          <w:sz w:val="24"/>
          <w:szCs w:val="24"/>
          <w:u w:val="single"/>
        </w:rPr>
      </w:pPr>
      <w:r w:rsidRPr="001F1710">
        <w:rPr>
          <w:rFonts w:cstheme="minorHAnsi"/>
          <w:b/>
          <w:sz w:val="24"/>
          <w:szCs w:val="24"/>
          <w:u w:val="single"/>
        </w:rPr>
        <w:lastRenderedPageBreak/>
        <w:t>Further Strategies in Place</w:t>
      </w:r>
    </w:p>
    <w:p w:rsidR="00D1407B" w:rsidRPr="00EC6191" w:rsidRDefault="00FC058D" w:rsidP="006F0C3B">
      <w:pPr>
        <w:jc w:val="both"/>
        <w:rPr>
          <w:rFonts w:cstheme="minorHAnsi"/>
          <w:sz w:val="24"/>
          <w:szCs w:val="24"/>
        </w:rPr>
      </w:pPr>
      <w:r w:rsidRPr="001F1710">
        <w:rPr>
          <w:rFonts w:cstheme="minorHAnsi"/>
          <w:sz w:val="24"/>
          <w:szCs w:val="24"/>
        </w:rPr>
        <w:t xml:space="preserve">Heating, lighting and water services will be regularly maintained </w:t>
      </w:r>
      <w:r w:rsidR="00EC6191">
        <w:rPr>
          <w:rFonts w:cstheme="minorHAnsi"/>
          <w:sz w:val="24"/>
          <w:szCs w:val="24"/>
        </w:rPr>
        <w:t>by</w:t>
      </w:r>
      <w:r w:rsidRPr="001F1710">
        <w:rPr>
          <w:rFonts w:cstheme="minorHAnsi"/>
          <w:sz w:val="24"/>
          <w:szCs w:val="24"/>
        </w:rPr>
        <w:t xml:space="preserve"> </w:t>
      </w:r>
      <w:r w:rsidR="00EC6191" w:rsidRPr="00EC6191">
        <w:rPr>
          <w:rFonts w:cstheme="minorHAnsi"/>
          <w:sz w:val="24"/>
          <w:szCs w:val="24"/>
        </w:rPr>
        <w:t xml:space="preserve">the EA.  Out of course requests for maintenance are made by the Building Supervisor through the EA Help Desk.  (Telephone: 028 90507508).  </w:t>
      </w:r>
      <w:r w:rsidR="00D1407B" w:rsidRPr="00EC6191">
        <w:rPr>
          <w:rFonts w:eastAsia="Times New Roman" w:cstheme="minorHAnsi"/>
          <w:sz w:val="24"/>
          <w:szCs w:val="24"/>
          <w:lang w:eastAsia="en-GB"/>
        </w:rPr>
        <w:t xml:space="preserve">Preparatory action will be taken to prepare the school grounds during severe weather such as heavy snow fall.  </w:t>
      </w:r>
      <w:r w:rsidR="00D1407B" w:rsidRPr="00EC6191">
        <w:rPr>
          <w:rFonts w:cstheme="minorHAnsi"/>
          <w:sz w:val="24"/>
          <w:szCs w:val="24"/>
        </w:rPr>
        <w:t xml:space="preserve">The Building Supervisor will be responsible for the laying down of salt at the beginning/ end of the school day, should conditions require this approach to be taken.  </w:t>
      </w:r>
    </w:p>
    <w:p w:rsidR="00D1407B" w:rsidRPr="001F1710" w:rsidRDefault="00D1407B" w:rsidP="001F1710">
      <w:pPr>
        <w:spacing w:after="150" w:line="240" w:lineRule="auto"/>
        <w:jc w:val="both"/>
        <w:rPr>
          <w:rFonts w:cstheme="minorHAnsi"/>
          <w:sz w:val="24"/>
          <w:szCs w:val="24"/>
        </w:rPr>
      </w:pPr>
      <w:r w:rsidRPr="00EC6191">
        <w:rPr>
          <w:rFonts w:cstheme="minorHAnsi"/>
          <w:sz w:val="24"/>
          <w:szCs w:val="24"/>
        </w:rPr>
        <w:t>In addition, during amber weather warnings, the EA has delegated salting responsibilities to a contractors: ‘</w:t>
      </w:r>
      <w:r w:rsidR="0009091C" w:rsidRPr="00EC6191">
        <w:rPr>
          <w:rFonts w:cstheme="minorHAnsi"/>
          <w:sz w:val="24"/>
          <w:szCs w:val="24"/>
        </w:rPr>
        <w:t>Out There Services</w:t>
      </w:r>
      <w:r w:rsidRPr="00EC6191">
        <w:rPr>
          <w:rFonts w:cstheme="minorHAnsi"/>
          <w:sz w:val="24"/>
          <w:szCs w:val="24"/>
        </w:rPr>
        <w:t>’ it is their responsibility during amber weather warnings</w:t>
      </w:r>
      <w:r w:rsidR="0009091C" w:rsidRPr="00EC6191">
        <w:rPr>
          <w:rFonts w:cstheme="minorHAnsi"/>
          <w:sz w:val="24"/>
          <w:szCs w:val="24"/>
        </w:rPr>
        <w:t xml:space="preserve"> issued by the Met Office</w:t>
      </w:r>
      <w:r w:rsidRPr="00EC6191">
        <w:rPr>
          <w:rFonts w:cstheme="minorHAnsi"/>
          <w:sz w:val="24"/>
          <w:szCs w:val="24"/>
        </w:rPr>
        <w:t xml:space="preserve"> to manage the salting of the school grounds.  </w:t>
      </w:r>
      <w:r w:rsidR="0009091C" w:rsidRPr="00EC6191">
        <w:rPr>
          <w:rFonts w:cstheme="minorHAnsi"/>
          <w:sz w:val="24"/>
          <w:szCs w:val="24"/>
        </w:rPr>
        <w:t>They are contracted to grit all areas shown in red as per drawing in</w:t>
      </w:r>
      <w:r w:rsidRPr="00EC6191">
        <w:rPr>
          <w:rFonts w:cstheme="minorHAnsi"/>
          <w:sz w:val="24"/>
          <w:szCs w:val="24"/>
        </w:rPr>
        <w:t xml:space="preserve"> Appendix 2.</w:t>
      </w:r>
      <w:r w:rsidRPr="001F1710">
        <w:rPr>
          <w:rFonts w:cstheme="minorHAnsi"/>
          <w:sz w:val="24"/>
          <w:szCs w:val="24"/>
        </w:rPr>
        <w:t xml:space="preserve">  </w:t>
      </w:r>
    </w:p>
    <w:p w:rsidR="00D1407B" w:rsidRPr="001F1710" w:rsidRDefault="00D1407B" w:rsidP="001F1710">
      <w:pPr>
        <w:spacing w:after="150" w:line="240" w:lineRule="auto"/>
        <w:jc w:val="both"/>
        <w:rPr>
          <w:rFonts w:eastAsia="Times New Roman" w:cstheme="minorHAnsi"/>
          <w:sz w:val="24"/>
          <w:szCs w:val="24"/>
          <w:lang w:eastAsia="en-GB"/>
        </w:rPr>
      </w:pPr>
      <w:r w:rsidRPr="001F1710">
        <w:rPr>
          <w:rFonts w:cstheme="minorHAnsi"/>
          <w:sz w:val="24"/>
          <w:szCs w:val="24"/>
        </w:rPr>
        <w:t>The Building supervisor and caretaking staff will supplement the salting of all hard surfaces in the school grounds using the salt supplies in the designated salt boxes.</w:t>
      </w:r>
    </w:p>
    <w:p w:rsidR="004A1F45" w:rsidRPr="001F1710" w:rsidRDefault="00EC6191" w:rsidP="001F1710">
      <w:pPr>
        <w:jc w:val="both"/>
        <w:rPr>
          <w:rFonts w:cstheme="minorHAnsi"/>
          <w:sz w:val="24"/>
          <w:szCs w:val="24"/>
        </w:rPr>
      </w:pPr>
      <w:r>
        <w:rPr>
          <w:rFonts w:cstheme="minorHAnsi"/>
          <w:sz w:val="24"/>
          <w:szCs w:val="24"/>
        </w:rPr>
        <w:t>It is the Building Supervisor’s responsibility to ensure that there are s</w:t>
      </w:r>
      <w:r w:rsidR="00FC058D" w:rsidRPr="001F1710">
        <w:rPr>
          <w:rFonts w:cstheme="minorHAnsi"/>
          <w:sz w:val="24"/>
          <w:szCs w:val="24"/>
        </w:rPr>
        <w:t>ufficient supplies of salt for application to footpaths and the car park area</w:t>
      </w:r>
      <w:r>
        <w:rPr>
          <w:rFonts w:cstheme="minorHAnsi"/>
          <w:sz w:val="24"/>
          <w:szCs w:val="24"/>
        </w:rPr>
        <w:t>.  Supplies can be ordered by the EA Help Desk.</w:t>
      </w:r>
    </w:p>
    <w:p w:rsidR="004A1F45" w:rsidRPr="006F0C3B" w:rsidRDefault="00FC058D" w:rsidP="001F1710">
      <w:pPr>
        <w:jc w:val="both"/>
        <w:rPr>
          <w:rFonts w:cstheme="minorHAnsi"/>
          <w:sz w:val="24"/>
          <w:szCs w:val="24"/>
        </w:rPr>
      </w:pPr>
      <w:r w:rsidRPr="006F0C3B">
        <w:rPr>
          <w:rFonts w:cstheme="minorHAnsi"/>
          <w:sz w:val="24"/>
          <w:szCs w:val="24"/>
        </w:rPr>
        <w:t xml:space="preserve">Safety Signs and Hazard Warning Tapes will be available in school for cordoning off hazardous areas. They will be kept in the </w:t>
      </w:r>
      <w:r w:rsidR="004A1F45" w:rsidRPr="006F0C3B">
        <w:rPr>
          <w:rFonts w:cstheme="minorHAnsi"/>
          <w:sz w:val="24"/>
          <w:szCs w:val="24"/>
        </w:rPr>
        <w:t>Building Supervisor’s</w:t>
      </w:r>
      <w:r w:rsidRPr="006F0C3B">
        <w:rPr>
          <w:rFonts w:cstheme="minorHAnsi"/>
          <w:sz w:val="24"/>
          <w:szCs w:val="24"/>
        </w:rPr>
        <w:t xml:space="preserve"> store and reord</w:t>
      </w:r>
      <w:r w:rsidR="004A1F45" w:rsidRPr="006F0C3B">
        <w:rPr>
          <w:rFonts w:cstheme="minorHAnsi"/>
          <w:sz w:val="24"/>
          <w:szCs w:val="24"/>
        </w:rPr>
        <w:t>ered as supplies become low.</w:t>
      </w:r>
    </w:p>
    <w:p w:rsidR="004A1F45" w:rsidRPr="001F1710" w:rsidRDefault="00FC058D" w:rsidP="001F1710">
      <w:pPr>
        <w:jc w:val="both"/>
        <w:rPr>
          <w:rFonts w:cstheme="minorHAnsi"/>
          <w:sz w:val="24"/>
          <w:szCs w:val="24"/>
        </w:rPr>
      </w:pPr>
      <w:r w:rsidRPr="001F1710">
        <w:rPr>
          <w:rFonts w:cstheme="minorHAnsi"/>
          <w:sz w:val="24"/>
          <w:szCs w:val="24"/>
        </w:rPr>
        <w:t xml:space="preserve">The Building Supervisor will make regular checks of the premises, both inside and out to ensure that the School is safe and fit for purpose at all times. </w:t>
      </w:r>
    </w:p>
    <w:p w:rsidR="004A1F45" w:rsidRPr="001F1710" w:rsidRDefault="00FC058D" w:rsidP="001F1710">
      <w:pPr>
        <w:jc w:val="both"/>
        <w:rPr>
          <w:rFonts w:cstheme="minorHAnsi"/>
          <w:sz w:val="24"/>
          <w:szCs w:val="24"/>
        </w:rPr>
      </w:pPr>
      <w:r w:rsidRPr="001F1710">
        <w:rPr>
          <w:rFonts w:cstheme="minorHAnsi"/>
          <w:sz w:val="24"/>
          <w:szCs w:val="24"/>
        </w:rPr>
        <w:t>Any perceived hazards (such as fallen down branches etc. in snowy or windy circumstances) will be removed by the Building Supervisor, where physically practicable and with EA Health and Safety requirements being adhered to at all times. Any such incidents and those of a more serious matter, will be reported by the Building Supervisor to the Principal, who may then, on some occasions, make a decision on any possible further course of action required e.g. reporting to Education Authority (</w:t>
      </w:r>
      <w:r w:rsidR="004A1F45" w:rsidRPr="00EC6191">
        <w:rPr>
          <w:rFonts w:cstheme="minorHAnsi"/>
          <w:sz w:val="24"/>
          <w:szCs w:val="24"/>
        </w:rPr>
        <w:t>Belfast</w:t>
      </w:r>
      <w:r w:rsidRPr="00EC6191">
        <w:rPr>
          <w:rFonts w:cstheme="minorHAnsi"/>
          <w:sz w:val="24"/>
          <w:szCs w:val="24"/>
        </w:rPr>
        <w:t xml:space="preserve"> Region) Maintenance Department</w:t>
      </w:r>
      <w:r w:rsidRPr="001F1710">
        <w:rPr>
          <w:rFonts w:cstheme="minorHAnsi"/>
          <w:sz w:val="24"/>
          <w:szCs w:val="24"/>
        </w:rPr>
        <w:t xml:space="preserve"> for </w:t>
      </w:r>
      <w:r w:rsidR="004A1F45" w:rsidRPr="001F1710">
        <w:rPr>
          <w:rFonts w:cstheme="minorHAnsi"/>
          <w:sz w:val="24"/>
          <w:szCs w:val="24"/>
        </w:rPr>
        <w:t>response/ support/ guidance.</w:t>
      </w:r>
    </w:p>
    <w:p w:rsidR="0045370F" w:rsidRDefault="0045370F" w:rsidP="001F1710">
      <w:pPr>
        <w:spacing w:after="0" w:line="240" w:lineRule="auto"/>
        <w:jc w:val="both"/>
        <w:rPr>
          <w:rFonts w:eastAsia="Times New Roman" w:cstheme="minorHAnsi"/>
          <w:b/>
          <w:iCs/>
          <w:sz w:val="24"/>
          <w:szCs w:val="24"/>
          <w:u w:val="single"/>
          <w:lang w:eastAsia="en-GB"/>
        </w:rPr>
      </w:pPr>
    </w:p>
    <w:p w:rsidR="0045370F" w:rsidRDefault="0045370F" w:rsidP="001F1710">
      <w:pPr>
        <w:spacing w:after="0" w:line="240" w:lineRule="auto"/>
        <w:jc w:val="both"/>
        <w:rPr>
          <w:rFonts w:eastAsia="Times New Roman" w:cstheme="minorHAnsi"/>
          <w:b/>
          <w:iCs/>
          <w:sz w:val="24"/>
          <w:szCs w:val="24"/>
          <w:u w:val="single"/>
          <w:lang w:eastAsia="en-GB"/>
        </w:rPr>
      </w:pPr>
    </w:p>
    <w:p w:rsidR="0045370F" w:rsidRDefault="0045370F" w:rsidP="001F1710">
      <w:pPr>
        <w:spacing w:after="0" w:line="240" w:lineRule="auto"/>
        <w:jc w:val="both"/>
        <w:rPr>
          <w:rFonts w:eastAsia="Times New Roman" w:cstheme="minorHAnsi"/>
          <w:b/>
          <w:iCs/>
          <w:sz w:val="24"/>
          <w:szCs w:val="24"/>
          <w:u w:val="single"/>
          <w:lang w:eastAsia="en-GB"/>
        </w:rPr>
      </w:pPr>
    </w:p>
    <w:p w:rsidR="0045370F" w:rsidRDefault="0045370F" w:rsidP="001F1710">
      <w:pPr>
        <w:spacing w:after="0" w:line="240" w:lineRule="auto"/>
        <w:jc w:val="both"/>
        <w:rPr>
          <w:rFonts w:eastAsia="Times New Roman" w:cstheme="minorHAnsi"/>
          <w:b/>
          <w:iCs/>
          <w:sz w:val="24"/>
          <w:szCs w:val="24"/>
          <w:u w:val="single"/>
          <w:lang w:eastAsia="en-GB"/>
        </w:rPr>
      </w:pPr>
    </w:p>
    <w:p w:rsidR="0045370F" w:rsidRDefault="0045370F" w:rsidP="001F1710">
      <w:pPr>
        <w:spacing w:after="0" w:line="240" w:lineRule="auto"/>
        <w:jc w:val="both"/>
        <w:rPr>
          <w:rFonts w:eastAsia="Times New Roman" w:cstheme="minorHAnsi"/>
          <w:b/>
          <w:iCs/>
          <w:sz w:val="24"/>
          <w:szCs w:val="24"/>
          <w:u w:val="single"/>
          <w:lang w:eastAsia="en-GB"/>
        </w:rPr>
      </w:pPr>
    </w:p>
    <w:p w:rsidR="0045370F" w:rsidRDefault="0045370F" w:rsidP="001F1710">
      <w:pPr>
        <w:spacing w:after="0" w:line="240" w:lineRule="auto"/>
        <w:jc w:val="both"/>
        <w:rPr>
          <w:rFonts w:eastAsia="Times New Roman" w:cstheme="minorHAnsi"/>
          <w:b/>
          <w:iCs/>
          <w:sz w:val="24"/>
          <w:szCs w:val="24"/>
          <w:u w:val="single"/>
          <w:lang w:eastAsia="en-GB"/>
        </w:rPr>
      </w:pPr>
    </w:p>
    <w:p w:rsidR="0045370F" w:rsidRDefault="0045370F" w:rsidP="001F1710">
      <w:pPr>
        <w:spacing w:after="0" w:line="240" w:lineRule="auto"/>
        <w:jc w:val="both"/>
        <w:rPr>
          <w:rFonts w:eastAsia="Times New Roman" w:cstheme="minorHAnsi"/>
          <w:b/>
          <w:iCs/>
          <w:sz w:val="24"/>
          <w:szCs w:val="24"/>
          <w:u w:val="single"/>
          <w:lang w:eastAsia="en-GB"/>
        </w:rPr>
      </w:pPr>
    </w:p>
    <w:p w:rsidR="0045370F" w:rsidRDefault="0045370F" w:rsidP="001F1710">
      <w:pPr>
        <w:spacing w:after="0" w:line="240" w:lineRule="auto"/>
        <w:jc w:val="both"/>
        <w:rPr>
          <w:rFonts w:eastAsia="Times New Roman" w:cstheme="minorHAnsi"/>
          <w:b/>
          <w:iCs/>
          <w:sz w:val="24"/>
          <w:szCs w:val="24"/>
          <w:u w:val="single"/>
          <w:lang w:eastAsia="en-GB"/>
        </w:rPr>
      </w:pPr>
    </w:p>
    <w:p w:rsidR="006F0C3B" w:rsidRDefault="006F0C3B" w:rsidP="001F1710">
      <w:pPr>
        <w:spacing w:after="0" w:line="240" w:lineRule="auto"/>
        <w:jc w:val="both"/>
        <w:rPr>
          <w:rFonts w:eastAsia="Times New Roman" w:cstheme="minorHAnsi"/>
          <w:b/>
          <w:iCs/>
          <w:sz w:val="24"/>
          <w:szCs w:val="24"/>
          <w:u w:val="single"/>
          <w:lang w:eastAsia="en-GB"/>
        </w:rPr>
      </w:pPr>
    </w:p>
    <w:p w:rsidR="006F0C3B" w:rsidRDefault="006F0C3B" w:rsidP="001F1710">
      <w:pPr>
        <w:spacing w:after="0" w:line="240" w:lineRule="auto"/>
        <w:jc w:val="both"/>
        <w:rPr>
          <w:rFonts w:eastAsia="Times New Roman" w:cstheme="minorHAnsi"/>
          <w:b/>
          <w:iCs/>
          <w:sz w:val="24"/>
          <w:szCs w:val="24"/>
          <w:u w:val="single"/>
          <w:lang w:eastAsia="en-GB"/>
        </w:rPr>
      </w:pPr>
    </w:p>
    <w:p w:rsidR="006F0C3B" w:rsidRDefault="006F0C3B" w:rsidP="001F1710">
      <w:pPr>
        <w:spacing w:after="0" w:line="240" w:lineRule="auto"/>
        <w:jc w:val="both"/>
        <w:rPr>
          <w:rFonts w:eastAsia="Times New Roman" w:cstheme="minorHAnsi"/>
          <w:b/>
          <w:iCs/>
          <w:sz w:val="24"/>
          <w:szCs w:val="24"/>
          <w:u w:val="single"/>
          <w:lang w:eastAsia="en-GB"/>
        </w:rPr>
      </w:pPr>
    </w:p>
    <w:p w:rsidR="006F0C3B" w:rsidRDefault="006F0C3B" w:rsidP="001F1710">
      <w:pPr>
        <w:spacing w:after="0" w:line="240" w:lineRule="auto"/>
        <w:jc w:val="both"/>
        <w:rPr>
          <w:rFonts w:eastAsia="Times New Roman" w:cstheme="minorHAnsi"/>
          <w:b/>
          <w:iCs/>
          <w:sz w:val="24"/>
          <w:szCs w:val="24"/>
          <w:u w:val="single"/>
          <w:lang w:eastAsia="en-GB"/>
        </w:rPr>
      </w:pPr>
    </w:p>
    <w:p w:rsidR="004A1F45" w:rsidRPr="00263152" w:rsidRDefault="004A1F45" w:rsidP="001F1710">
      <w:pPr>
        <w:spacing w:after="0" w:line="240" w:lineRule="auto"/>
        <w:jc w:val="both"/>
        <w:rPr>
          <w:rFonts w:eastAsia="Times New Roman" w:cstheme="minorHAnsi"/>
          <w:b/>
          <w:iCs/>
          <w:sz w:val="24"/>
          <w:szCs w:val="24"/>
          <w:u w:val="single"/>
          <w:lang w:eastAsia="en-GB"/>
        </w:rPr>
      </w:pPr>
      <w:r w:rsidRPr="0045370F">
        <w:rPr>
          <w:rFonts w:eastAsia="Times New Roman" w:cstheme="minorHAnsi"/>
          <w:b/>
          <w:iCs/>
          <w:sz w:val="24"/>
          <w:szCs w:val="24"/>
          <w:u w:val="single"/>
          <w:lang w:eastAsia="en-GB"/>
        </w:rPr>
        <w:lastRenderedPageBreak/>
        <w:t>Contingency Plan when Risk Assessment determin</w:t>
      </w:r>
      <w:r w:rsidR="00633CEB">
        <w:rPr>
          <w:rFonts w:eastAsia="Times New Roman" w:cstheme="minorHAnsi"/>
          <w:b/>
          <w:iCs/>
          <w:sz w:val="24"/>
          <w:szCs w:val="24"/>
          <w:u w:val="single"/>
          <w:lang w:eastAsia="en-GB"/>
        </w:rPr>
        <w:t>es that the College will Remain</w:t>
      </w:r>
      <w:r w:rsidRPr="0045370F">
        <w:rPr>
          <w:rFonts w:eastAsia="Times New Roman" w:cstheme="minorHAnsi"/>
          <w:b/>
          <w:iCs/>
          <w:sz w:val="24"/>
          <w:szCs w:val="24"/>
          <w:u w:val="single"/>
          <w:lang w:eastAsia="en-GB"/>
        </w:rPr>
        <w:t xml:space="preserve"> </w:t>
      </w:r>
      <w:r w:rsidR="00633CEB">
        <w:rPr>
          <w:rFonts w:eastAsia="Times New Roman" w:cstheme="minorHAnsi"/>
          <w:b/>
          <w:iCs/>
          <w:sz w:val="24"/>
          <w:szCs w:val="24"/>
          <w:u w:val="single"/>
          <w:lang w:eastAsia="en-GB"/>
        </w:rPr>
        <w:t>O</w:t>
      </w:r>
      <w:r w:rsidR="00100336" w:rsidRPr="0045370F">
        <w:rPr>
          <w:rFonts w:eastAsia="Times New Roman" w:cstheme="minorHAnsi"/>
          <w:b/>
          <w:iCs/>
          <w:sz w:val="24"/>
          <w:szCs w:val="24"/>
          <w:u w:val="single"/>
          <w:lang w:eastAsia="en-GB"/>
        </w:rPr>
        <w:t>p</w:t>
      </w:r>
      <w:r w:rsidRPr="0045370F">
        <w:rPr>
          <w:rFonts w:eastAsia="Times New Roman" w:cstheme="minorHAnsi"/>
          <w:b/>
          <w:iCs/>
          <w:sz w:val="24"/>
          <w:szCs w:val="24"/>
          <w:u w:val="single"/>
          <w:lang w:eastAsia="en-GB"/>
        </w:rPr>
        <w:t xml:space="preserve">en to </w:t>
      </w:r>
      <w:r w:rsidR="00633CEB">
        <w:rPr>
          <w:rFonts w:eastAsia="Times New Roman" w:cstheme="minorHAnsi"/>
          <w:b/>
          <w:iCs/>
          <w:sz w:val="24"/>
          <w:szCs w:val="24"/>
          <w:u w:val="single"/>
          <w:lang w:eastAsia="en-GB"/>
        </w:rPr>
        <w:t>P</w:t>
      </w:r>
      <w:r w:rsidRPr="0045370F">
        <w:rPr>
          <w:rFonts w:eastAsia="Times New Roman" w:cstheme="minorHAnsi"/>
          <w:b/>
          <w:iCs/>
          <w:sz w:val="24"/>
          <w:szCs w:val="24"/>
          <w:u w:val="single"/>
          <w:lang w:eastAsia="en-GB"/>
        </w:rPr>
        <w:t xml:space="preserve">upils &amp; </w:t>
      </w:r>
      <w:r w:rsidR="00633CEB">
        <w:rPr>
          <w:rFonts w:eastAsia="Times New Roman" w:cstheme="minorHAnsi"/>
          <w:b/>
          <w:iCs/>
          <w:sz w:val="24"/>
          <w:szCs w:val="24"/>
          <w:u w:val="single"/>
          <w:lang w:eastAsia="en-GB"/>
        </w:rPr>
        <w:t>S</w:t>
      </w:r>
      <w:r w:rsidRPr="0045370F">
        <w:rPr>
          <w:rFonts w:eastAsia="Times New Roman" w:cstheme="minorHAnsi"/>
          <w:b/>
          <w:iCs/>
          <w:sz w:val="24"/>
          <w:szCs w:val="24"/>
          <w:u w:val="single"/>
          <w:lang w:eastAsia="en-GB"/>
        </w:rPr>
        <w:t>taff</w:t>
      </w:r>
      <w:r w:rsidRPr="00263152">
        <w:rPr>
          <w:rFonts w:eastAsia="Times New Roman" w:cstheme="minorHAnsi"/>
          <w:b/>
          <w:iCs/>
          <w:sz w:val="24"/>
          <w:szCs w:val="24"/>
          <w:u w:val="single"/>
          <w:lang w:eastAsia="en-GB"/>
        </w:rPr>
        <w:t>:</w:t>
      </w:r>
      <w:r w:rsidRPr="00263152">
        <w:rPr>
          <w:rFonts w:eastAsia="Times New Roman" w:cstheme="minorHAnsi"/>
          <w:b/>
          <w:sz w:val="24"/>
          <w:szCs w:val="24"/>
          <w:u w:val="single"/>
          <w:lang w:eastAsia="en-GB"/>
        </w:rPr>
        <w:t xml:space="preserve">  </w:t>
      </w:r>
    </w:p>
    <w:p w:rsidR="00100336" w:rsidRPr="00633CEB" w:rsidRDefault="00633CEB" w:rsidP="001F1710">
      <w:pPr>
        <w:spacing w:after="0" w:line="240" w:lineRule="auto"/>
        <w:jc w:val="both"/>
        <w:rPr>
          <w:rFonts w:eastAsia="Times New Roman" w:cstheme="minorHAnsi"/>
          <w:sz w:val="24"/>
          <w:szCs w:val="24"/>
          <w:lang w:eastAsia="en-GB"/>
        </w:rPr>
      </w:pPr>
      <w:r>
        <w:rPr>
          <w:rFonts w:eastAsia="Times New Roman" w:cstheme="minorHAnsi"/>
          <w:sz w:val="24"/>
          <w:szCs w:val="24"/>
          <w:lang w:eastAsia="en-GB"/>
        </w:rPr>
        <w:t> </w:t>
      </w:r>
    </w:p>
    <w:p w:rsidR="00100336" w:rsidRPr="001F1710" w:rsidRDefault="00100336" w:rsidP="001F1710">
      <w:pPr>
        <w:spacing w:after="0" w:line="240" w:lineRule="auto"/>
        <w:jc w:val="both"/>
        <w:rPr>
          <w:rFonts w:eastAsia="Times New Roman" w:cstheme="minorHAnsi"/>
          <w:b/>
          <w:bCs/>
          <w:sz w:val="24"/>
          <w:szCs w:val="24"/>
          <w:u w:val="single"/>
          <w:lang w:eastAsia="en-GB"/>
        </w:rPr>
      </w:pPr>
      <w:r w:rsidRPr="001F1710">
        <w:rPr>
          <w:rFonts w:eastAsia="Times New Roman" w:cstheme="minorHAnsi"/>
          <w:b/>
          <w:bCs/>
          <w:sz w:val="24"/>
          <w:szCs w:val="24"/>
          <w:u w:val="single"/>
          <w:lang w:eastAsia="en-GB"/>
        </w:rPr>
        <w:t>Pupil Arrival to School</w:t>
      </w:r>
    </w:p>
    <w:p w:rsidR="00100336" w:rsidRPr="001F1710" w:rsidRDefault="00100336" w:rsidP="001F1710">
      <w:pPr>
        <w:spacing w:after="0" w:line="240" w:lineRule="auto"/>
        <w:jc w:val="both"/>
        <w:rPr>
          <w:rFonts w:eastAsia="Times New Roman" w:cstheme="minorHAnsi"/>
          <w:bCs/>
          <w:sz w:val="24"/>
          <w:szCs w:val="24"/>
          <w:lang w:eastAsia="en-GB"/>
        </w:rPr>
      </w:pPr>
      <w:r w:rsidRPr="001F1710">
        <w:rPr>
          <w:rFonts w:eastAsia="Times New Roman" w:cstheme="minorHAnsi"/>
          <w:bCs/>
          <w:sz w:val="24"/>
          <w:szCs w:val="24"/>
          <w:lang w:eastAsia="en-GB"/>
        </w:rPr>
        <w:t>Upon arrival to the College site, Pupils will be redirected to a safe pathway by senior and available staff using the options listed below.  The principal will decide which Option to follow</w:t>
      </w:r>
    </w:p>
    <w:p w:rsidR="00100336" w:rsidRPr="001F1710" w:rsidRDefault="00100336" w:rsidP="001F1710">
      <w:pPr>
        <w:spacing w:after="0" w:line="240" w:lineRule="auto"/>
        <w:jc w:val="both"/>
        <w:rPr>
          <w:rFonts w:eastAsia="Times New Roman" w:cstheme="minorHAnsi"/>
          <w:b/>
          <w:bCs/>
          <w:sz w:val="24"/>
          <w:szCs w:val="24"/>
          <w:lang w:eastAsia="en-GB"/>
        </w:rPr>
      </w:pPr>
    </w:p>
    <w:p w:rsidR="00100336" w:rsidRPr="001F1710" w:rsidRDefault="00100336" w:rsidP="001F1710">
      <w:pPr>
        <w:spacing w:after="0" w:line="240" w:lineRule="auto"/>
        <w:jc w:val="both"/>
        <w:rPr>
          <w:rFonts w:eastAsia="Times New Roman" w:cstheme="minorHAnsi"/>
          <w:b/>
          <w:bCs/>
          <w:sz w:val="24"/>
          <w:szCs w:val="24"/>
          <w:lang w:eastAsia="en-GB"/>
        </w:rPr>
      </w:pPr>
      <w:r w:rsidRPr="001F1710">
        <w:rPr>
          <w:rFonts w:eastAsia="Times New Roman" w:cstheme="minorHAnsi"/>
          <w:b/>
          <w:bCs/>
          <w:sz w:val="24"/>
          <w:szCs w:val="24"/>
          <w:u w:val="single"/>
          <w:lang w:eastAsia="en-GB"/>
        </w:rPr>
        <w:t>Option 1:</w:t>
      </w:r>
      <w:r w:rsidRPr="001F1710">
        <w:rPr>
          <w:rFonts w:eastAsia="Times New Roman" w:cstheme="minorHAnsi"/>
          <w:b/>
          <w:bCs/>
          <w:sz w:val="24"/>
          <w:szCs w:val="24"/>
          <w:lang w:eastAsia="en-GB"/>
        </w:rPr>
        <w:t xml:space="preserve"> </w:t>
      </w:r>
      <w:r w:rsidRPr="001F1710">
        <w:rPr>
          <w:rFonts w:eastAsia="Times New Roman" w:cstheme="minorHAnsi"/>
          <w:bCs/>
          <w:sz w:val="24"/>
          <w:szCs w:val="24"/>
          <w:lang w:eastAsia="en-GB"/>
        </w:rPr>
        <w:t>The pedestrian entrance at the main school gate leading to the front door of the technology department</w:t>
      </w:r>
    </w:p>
    <w:p w:rsidR="00100336" w:rsidRPr="001F1710" w:rsidRDefault="00100336" w:rsidP="001F1710">
      <w:pPr>
        <w:spacing w:after="0" w:line="240" w:lineRule="auto"/>
        <w:jc w:val="both"/>
        <w:rPr>
          <w:rFonts w:eastAsia="Times New Roman" w:cstheme="minorHAnsi"/>
          <w:b/>
          <w:bCs/>
          <w:sz w:val="24"/>
          <w:szCs w:val="24"/>
          <w:lang w:eastAsia="en-GB"/>
        </w:rPr>
      </w:pPr>
    </w:p>
    <w:p w:rsidR="00100336" w:rsidRPr="001F1710" w:rsidRDefault="00100336" w:rsidP="001F1710">
      <w:pPr>
        <w:spacing w:after="0" w:line="240" w:lineRule="auto"/>
        <w:jc w:val="both"/>
        <w:rPr>
          <w:rFonts w:eastAsia="Times New Roman" w:cstheme="minorHAnsi"/>
          <w:b/>
          <w:bCs/>
          <w:sz w:val="24"/>
          <w:szCs w:val="24"/>
          <w:lang w:eastAsia="en-GB"/>
        </w:rPr>
      </w:pPr>
      <w:r w:rsidRPr="001F1710">
        <w:rPr>
          <w:rFonts w:eastAsia="Times New Roman" w:cstheme="minorHAnsi"/>
          <w:b/>
          <w:bCs/>
          <w:sz w:val="24"/>
          <w:szCs w:val="24"/>
          <w:u w:val="single"/>
          <w:lang w:eastAsia="en-GB"/>
        </w:rPr>
        <w:t>Option 2:</w:t>
      </w:r>
      <w:r w:rsidRPr="001F1710">
        <w:rPr>
          <w:rFonts w:eastAsia="Times New Roman" w:cstheme="minorHAnsi"/>
          <w:b/>
          <w:bCs/>
          <w:sz w:val="24"/>
          <w:szCs w:val="24"/>
          <w:lang w:eastAsia="en-GB"/>
        </w:rPr>
        <w:t xml:space="preserve"> </w:t>
      </w:r>
      <w:r w:rsidRPr="001F1710">
        <w:rPr>
          <w:rFonts w:eastAsia="Times New Roman" w:cstheme="minorHAnsi"/>
          <w:bCs/>
          <w:sz w:val="24"/>
          <w:szCs w:val="24"/>
          <w:lang w:eastAsia="en-GB"/>
        </w:rPr>
        <w:t>The pedestrian gate facing the front door of the school leading to the main front door of the school into foyer area</w:t>
      </w:r>
    </w:p>
    <w:p w:rsidR="00100336" w:rsidRPr="001F1710" w:rsidRDefault="00100336" w:rsidP="001F1710">
      <w:pPr>
        <w:spacing w:after="0" w:line="240" w:lineRule="auto"/>
        <w:jc w:val="both"/>
        <w:rPr>
          <w:rFonts w:eastAsia="Times New Roman" w:cstheme="minorHAnsi"/>
          <w:b/>
          <w:bCs/>
          <w:sz w:val="24"/>
          <w:szCs w:val="24"/>
          <w:lang w:eastAsia="en-GB"/>
        </w:rPr>
      </w:pPr>
    </w:p>
    <w:p w:rsidR="00100336" w:rsidRPr="001F1710" w:rsidRDefault="00100336" w:rsidP="001F1710">
      <w:pPr>
        <w:spacing w:after="0" w:line="240" w:lineRule="auto"/>
        <w:jc w:val="both"/>
        <w:rPr>
          <w:rFonts w:eastAsia="Times New Roman" w:cstheme="minorHAnsi"/>
          <w:b/>
          <w:bCs/>
          <w:sz w:val="24"/>
          <w:szCs w:val="24"/>
          <w:lang w:eastAsia="en-GB"/>
        </w:rPr>
      </w:pPr>
      <w:r w:rsidRPr="001F1710">
        <w:rPr>
          <w:rFonts w:eastAsia="Times New Roman" w:cstheme="minorHAnsi"/>
          <w:b/>
          <w:bCs/>
          <w:sz w:val="24"/>
          <w:szCs w:val="24"/>
          <w:u w:val="single"/>
          <w:lang w:eastAsia="en-GB"/>
        </w:rPr>
        <w:t>Option 3:</w:t>
      </w:r>
      <w:r w:rsidRPr="001F1710">
        <w:rPr>
          <w:rFonts w:eastAsia="Times New Roman" w:cstheme="minorHAnsi"/>
          <w:b/>
          <w:bCs/>
          <w:sz w:val="24"/>
          <w:szCs w:val="24"/>
          <w:lang w:eastAsia="en-GB"/>
        </w:rPr>
        <w:t xml:space="preserve"> </w:t>
      </w:r>
      <w:r w:rsidRPr="001F1710">
        <w:rPr>
          <w:rFonts w:eastAsia="Times New Roman" w:cstheme="minorHAnsi"/>
          <w:bCs/>
          <w:sz w:val="24"/>
          <w:szCs w:val="24"/>
          <w:lang w:eastAsia="en-GB"/>
        </w:rPr>
        <w:t>The pedestrian gate by the canteen leading to the pupil entrance at the assembly hall</w:t>
      </w:r>
    </w:p>
    <w:p w:rsidR="00100336" w:rsidRPr="001F1710" w:rsidRDefault="00100336" w:rsidP="001F1710">
      <w:pPr>
        <w:spacing w:after="0" w:line="240" w:lineRule="auto"/>
        <w:jc w:val="both"/>
        <w:rPr>
          <w:rFonts w:eastAsia="Times New Roman" w:cstheme="minorHAnsi"/>
          <w:sz w:val="24"/>
          <w:szCs w:val="24"/>
          <w:lang w:eastAsia="en-GB"/>
        </w:rPr>
      </w:pPr>
    </w:p>
    <w:p w:rsidR="001F1710" w:rsidRPr="00263152" w:rsidRDefault="001F1710" w:rsidP="001F1710">
      <w:pPr>
        <w:spacing w:after="0" w:line="240" w:lineRule="auto"/>
        <w:jc w:val="both"/>
        <w:rPr>
          <w:rFonts w:eastAsia="Times New Roman" w:cstheme="minorHAnsi"/>
          <w:sz w:val="24"/>
          <w:szCs w:val="24"/>
          <w:lang w:eastAsia="en-GB"/>
        </w:rPr>
      </w:pPr>
      <w:r w:rsidRPr="001F1710">
        <w:rPr>
          <w:rFonts w:eastAsia="Times New Roman" w:cstheme="minorHAnsi"/>
          <w:sz w:val="24"/>
          <w:szCs w:val="24"/>
          <w:lang w:eastAsia="en-GB"/>
        </w:rPr>
        <w:t>The</w:t>
      </w:r>
      <w:r w:rsidRPr="00263152">
        <w:rPr>
          <w:rFonts w:eastAsia="Times New Roman" w:cstheme="minorHAnsi"/>
          <w:sz w:val="24"/>
          <w:szCs w:val="24"/>
          <w:lang w:eastAsia="en-GB"/>
        </w:rPr>
        <w:t xml:space="preserve"> pupils on site will b</w:t>
      </w:r>
      <w:r w:rsidRPr="001F1710">
        <w:rPr>
          <w:rFonts w:eastAsia="Times New Roman" w:cstheme="minorHAnsi"/>
          <w:sz w:val="24"/>
          <w:szCs w:val="24"/>
          <w:lang w:eastAsia="en-GB"/>
        </w:rPr>
        <w:t xml:space="preserve">e managed by available staff and the College </w:t>
      </w:r>
      <w:r w:rsidRPr="00263152">
        <w:rPr>
          <w:rFonts w:eastAsia="Times New Roman" w:cstheme="minorHAnsi"/>
          <w:sz w:val="24"/>
          <w:szCs w:val="24"/>
          <w:lang w:eastAsia="en-GB"/>
        </w:rPr>
        <w:t>will endeavour to keep the school open to 3:05pm.</w:t>
      </w:r>
    </w:p>
    <w:p w:rsidR="001F1710" w:rsidRPr="001F1710" w:rsidRDefault="001F1710" w:rsidP="001F1710">
      <w:pPr>
        <w:spacing w:after="0" w:line="240" w:lineRule="auto"/>
        <w:jc w:val="both"/>
        <w:rPr>
          <w:rFonts w:eastAsia="Times New Roman" w:cstheme="minorHAnsi"/>
          <w:b/>
          <w:bCs/>
          <w:sz w:val="24"/>
          <w:szCs w:val="24"/>
          <w:u w:val="single"/>
          <w:lang w:eastAsia="en-GB"/>
        </w:rPr>
      </w:pPr>
    </w:p>
    <w:p w:rsidR="001F1710" w:rsidRPr="001F1710" w:rsidRDefault="001F1710" w:rsidP="001F1710">
      <w:pPr>
        <w:spacing w:after="0" w:line="240" w:lineRule="auto"/>
        <w:jc w:val="both"/>
        <w:rPr>
          <w:rFonts w:eastAsia="Times New Roman" w:cstheme="minorHAnsi"/>
          <w:b/>
          <w:bCs/>
          <w:sz w:val="24"/>
          <w:szCs w:val="24"/>
          <w:u w:val="single"/>
          <w:lang w:eastAsia="en-GB"/>
        </w:rPr>
      </w:pPr>
    </w:p>
    <w:p w:rsidR="00100336" w:rsidRPr="00263152" w:rsidRDefault="00100336" w:rsidP="001F1710">
      <w:pPr>
        <w:spacing w:after="0" w:line="240" w:lineRule="auto"/>
        <w:jc w:val="both"/>
        <w:rPr>
          <w:rFonts w:eastAsia="Times New Roman" w:cstheme="minorHAnsi"/>
          <w:b/>
          <w:bCs/>
          <w:sz w:val="24"/>
          <w:szCs w:val="24"/>
          <w:u w:val="single"/>
          <w:lang w:eastAsia="en-GB"/>
        </w:rPr>
      </w:pPr>
      <w:r w:rsidRPr="001F1710">
        <w:rPr>
          <w:rFonts w:eastAsia="Times New Roman" w:cstheme="minorHAnsi"/>
          <w:b/>
          <w:bCs/>
          <w:sz w:val="24"/>
          <w:szCs w:val="24"/>
          <w:u w:val="single"/>
          <w:lang w:eastAsia="en-GB"/>
        </w:rPr>
        <w:t>Staff Arrival to School</w:t>
      </w:r>
    </w:p>
    <w:p w:rsidR="001F1710" w:rsidRPr="001F1710" w:rsidRDefault="001F1710" w:rsidP="001F1710">
      <w:pPr>
        <w:spacing w:after="0" w:line="240" w:lineRule="auto"/>
        <w:jc w:val="both"/>
        <w:rPr>
          <w:rFonts w:eastAsia="Times New Roman" w:cstheme="minorHAnsi"/>
          <w:sz w:val="24"/>
          <w:szCs w:val="24"/>
          <w:lang w:eastAsia="en-GB"/>
        </w:rPr>
      </w:pPr>
      <w:r w:rsidRPr="001F1710">
        <w:rPr>
          <w:rFonts w:eastAsia="Times New Roman" w:cstheme="minorHAnsi"/>
          <w:sz w:val="24"/>
          <w:szCs w:val="24"/>
          <w:lang w:eastAsia="en-GB"/>
        </w:rPr>
        <w:t xml:space="preserve">Members of staff who experience a delay with their journey should </w:t>
      </w:r>
      <w:r w:rsidRPr="001F1710">
        <w:rPr>
          <w:rFonts w:eastAsia="Times New Roman" w:cstheme="minorHAnsi"/>
          <w:b/>
          <w:i/>
          <w:sz w:val="24"/>
          <w:szCs w:val="24"/>
          <w:lang w:eastAsia="en-GB"/>
        </w:rPr>
        <w:t>and only if it safe to do so</w:t>
      </w:r>
      <w:r w:rsidRPr="001F1710">
        <w:rPr>
          <w:rFonts w:eastAsia="Times New Roman" w:cstheme="minorHAnsi"/>
          <w:sz w:val="24"/>
          <w:szCs w:val="24"/>
          <w:lang w:eastAsia="en-GB"/>
        </w:rPr>
        <w:t xml:space="preserve">, ring the College to inform their Line Manager of the delay.  For Teaching staff this is the Principal, </w:t>
      </w:r>
      <w:r w:rsidR="004F19ED">
        <w:rPr>
          <w:rFonts w:eastAsia="Times New Roman" w:cstheme="minorHAnsi"/>
          <w:sz w:val="24"/>
          <w:szCs w:val="24"/>
          <w:lang w:eastAsia="en-GB"/>
        </w:rPr>
        <w:t>Mrs C. White</w:t>
      </w:r>
      <w:r w:rsidRPr="001F1710">
        <w:rPr>
          <w:rFonts w:eastAsia="Times New Roman" w:cstheme="minorHAnsi"/>
          <w:sz w:val="24"/>
          <w:szCs w:val="24"/>
          <w:lang w:eastAsia="en-GB"/>
        </w:rPr>
        <w:t xml:space="preserve"> and for Non-Teaching staff this is the Bursar, Mrs </w:t>
      </w:r>
      <w:proofErr w:type="spellStart"/>
      <w:r w:rsidRPr="001F1710">
        <w:rPr>
          <w:rFonts w:eastAsia="Times New Roman" w:cstheme="minorHAnsi"/>
          <w:sz w:val="24"/>
          <w:szCs w:val="24"/>
          <w:lang w:eastAsia="en-GB"/>
        </w:rPr>
        <w:t>M.Fallon</w:t>
      </w:r>
      <w:proofErr w:type="spellEnd"/>
      <w:r w:rsidRPr="001F1710">
        <w:rPr>
          <w:rFonts w:eastAsia="Times New Roman" w:cstheme="minorHAnsi"/>
          <w:sz w:val="24"/>
          <w:szCs w:val="24"/>
          <w:lang w:eastAsia="en-GB"/>
        </w:rPr>
        <w:t xml:space="preserve">.  </w:t>
      </w:r>
    </w:p>
    <w:p w:rsidR="001F1710" w:rsidRPr="001F1710" w:rsidRDefault="001F1710" w:rsidP="001F1710">
      <w:pPr>
        <w:spacing w:after="0" w:line="240" w:lineRule="auto"/>
        <w:jc w:val="both"/>
        <w:rPr>
          <w:rFonts w:eastAsia="Times New Roman" w:cstheme="minorHAnsi"/>
          <w:sz w:val="24"/>
          <w:szCs w:val="24"/>
          <w:lang w:eastAsia="en-GB"/>
        </w:rPr>
      </w:pPr>
    </w:p>
    <w:p w:rsidR="004A1F45" w:rsidRPr="00263152" w:rsidRDefault="004A1F45" w:rsidP="001F1710">
      <w:pPr>
        <w:spacing w:after="0" w:line="240" w:lineRule="auto"/>
        <w:jc w:val="both"/>
        <w:rPr>
          <w:rFonts w:eastAsia="Times New Roman" w:cstheme="minorHAnsi"/>
          <w:sz w:val="24"/>
          <w:szCs w:val="24"/>
          <w:lang w:eastAsia="en-GB"/>
        </w:rPr>
      </w:pPr>
      <w:r w:rsidRPr="00263152">
        <w:rPr>
          <w:rFonts w:eastAsia="Times New Roman" w:cstheme="minorHAnsi"/>
          <w:sz w:val="24"/>
          <w:szCs w:val="24"/>
          <w:lang w:eastAsia="en-GB"/>
        </w:rPr>
        <w:t xml:space="preserve">In the event of staff delays, pupils will be directed to the Assembly Hall for supervision by Senior and available staff.  </w:t>
      </w:r>
    </w:p>
    <w:p w:rsidR="001F1710" w:rsidRPr="001F1710" w:rsidRDefault="001F1710" w:rsidP="001F1710">
      <w:pPr>
        <w:spacing w:after="0" w:line="240" w:lineRule="auto"/>
        <w:jc w:val="both"/>
        <w:rPr>
          <w:rFonts w:eastAsia="Times New Roman" w:cstheme="minorHAnsi"/>
          <w:sz w:val="24"/>
          <w:szCs w:val="24"/>
          <w:lang w:eastAsia="en-GB"/>
        </w:rPr>
      </w:pPr>
    </w:p>
    <w:p w:rsidR="004A1F45" w:rsidRPr="00263152" w:rsidRDefault="004A1F45" w:rsidP="001F1710">
      <w:pPr>
        <w:spacing w:after="0" w:line="240" w:lineRule="auto"/>
        <w:jc w:val="both"/>
        <w:rPr>
          <w:rFonts w:eastAsia="Times New Roman" w:cstheme="minorHAnsi"/>
          <w:sz w:val="24"/>
          <w:szCs w:val="24"/>
          <w:lang w:eastAsia="en-GB"/>
        </w:rPr>
      </w:pPr>
      <w:r w:rsidRPr="001F1710">
        <w:rPr>
          <w:rFonts w:eastAsia="Times New Roman" w:cstheme="minorHAnsi"/>
          <w:sz w:val="24"/>
          <w:szCs w:val="24"/>
          <w:lang w:eastAsia="en-GB"/>
        </w:rPr>
        <w:t>Upon arrival</w:t>
      </w:r>
      <w:r w:rsidRPr="00263152">
        <w:rPr>
          <w:rFonts w:eastAsia="Times New Roman" w:cstheme="minorHAnsi"/>
          <w:sz w:val="24"/>
          <w:szCs w:val="24"/>
          <w:lang w:eastAsia="en-GB"/>
        </w:rPr>
        <w:t xml:space="preserve"> </w:t>
      </w:r>
      <w:r w:rsidRPr="001F1710">
        <w:rPr>
          <w:rFonts w:eastAsia="Times New Roman" w:cstheme="minorHAnsi"/>
          <w:sz w:val="24"/>
          <w:szCs w:val="24"/>
          <w:lang w:eastAsia="en-GB"/>
        </w:rPr>
        <w:t xml:space="preserve">to the </w:t>
      </w:r>
      <w:r w:rsidRPr="006F0C3B">
        <w:rPr>
          <w:rFonts w:eastAsia="Times New Roman" w:cstheme="minorHAnsi"/>
          <w:sz w:val="24"/>
          <w:szCs w:val="24"/>
          <w:lang w:eastAsia="en-GB"/>
        </w:rPr>
        <w:t xml:space="preserve">College, staff </w:t>
      </w:r>
      <w:r w:rsidR="001F1710" w:rsidRPr="006F0C3B">
        <w:rPr>
          <w:rFonts w:eastAsia="Times New Roman" w:cstheme="minorHAnsi"/>
          <w:sz w:val="24"/>
          <w:szCs w:val="24"/>
          <w:lang w:eastAsia="en-GB"/>
        </w:rPr>
        <w:t>must</w:t>
      </w:r>
      <w:r w:rsidRPr="006F0C3B">
        <w:rPr>
          <w:rFonts w:eastAsia="Times New Roman" w:cstheme="minorHAnsi"/>
          <w:sz w:val="24"/>
          <w:szCs w:val="24"/>
          <w:lang w:eastAsia="en-GB"/>
        </w:rPr>
        <w:t xml:space="preserve"> report to the Principal’s PA: Ms </w:t>
      </w:r>
      <w:proofErr w:type="spellStart"/>
      <w:r w:rsidRPr="006F0C3B">
        <w:rPr>
          <w:rFonts w:eastAsia="Times New Roman" w:cstheme="minorHAnsi"/>
          <w:sz w:val="24"/>
          <w:szCs w:val="24"/>
          <w:lang w:eastAsia="en-GB"/>
        </w:rPr>
        <w:t>C.McWilliams</w:t>
      </w:r>
      <w:proofErr w:type="spellEnd"/>
      <w:r w:rsidRPr="006F0C3B">
        <w:rPr>
          <w:rFonts w:eastAsia="Times New Roman" w:cstheme="minorHAnsi"/>
          <w:sz w:val="24"/>
          <w:szCs w:val="24"/>
          <w:lang w:eastAsia="en-GB"/>
        </w:rPr>
        <w:t xml:space="preserve"> so </w:t>
      </w:r>
      <w:r w:rsidR="00D1407B" w:rsidRPr="006F0C3B">
        <w:rPr>
          <w:rFonts w:eastAsia="Times New Roman" w:cstheme="minorHAnsi"/>
          <w:sz w:val="24"/>
          <w:szCs w:val="24"/>
          <w:lang w:eastAsia="en-GB"/>
        </w:rPr>
        <w:t>a</w:t>
      </w:r>
      <w:r w:rsidRPr="006F0C3B">
        <w:rPr>
          <w:rFonts w:eastAsia="Times New Roman" w:cstheme="minorHAnsi"/>
          <w:sz w:val="24"/>
          <w:szCs w:val="24"/>
          <w:lang w:eastAsia="en-GB"/>
        </w:rPr>
        <w:t xml:space="preserve"> register </w:t>
      </w:r>
      <w:r w:rsidR="00D1407B" w:rsidRPr="006F0C3B">
        <w:rPr>
          <w:rFonts w:eastAsia="Times New Roman" w:cstheme="minorHAnsi"/>
          <w:sz w:val="24"/>
          <w:szCs w:val="24"/>
          <w:lang w:eastAsia="en-GB"/>
        </w:rPr>
        <w:t xml:space="preserve">can be taken of all staff present </w:t>
      </w:r>
      <w:r w:rsidRPr="006F0C3B">
        <w:rPr>
          <w:rFonts w:eastAsia="Times New Roman" w:cstheme="minorHAnsi"/>
          <w:sz w:val="24"/>
          <w:szCs w:val="24"/>
          <w:lang w:eastAsia="en-GB"/>
        </w:rPr>
        <w:t>in the building.</w:t>
      </w:r>
      <w:r w:rsidRPr="00263152">
        <w:rPr>
          <w:rFonts w:eastAsia="Times New Roman" w:cstheme="minorHAnsi"/>
          <w:sz w:val="24"/>
          <w:szCs w:val="24"/>
          <w:lang w:eastAsia="en-GB"/>
        </w:rPr>
        <w:t xml:space="preserve">  </w:t>
      </w:r>
    </w:p>
    <w:p w:rsidR="001F1710" w:rsidRPr="001F1710" w:rsidRDefault="001F1710" w:rsidP="001F1710">
      <w:pPr>
        <w:spacing w:after="0" w:line="240" w:lineRule="auto"/>
        <w:jc w:val="both"/>
        <w:rPr>
          <w:rFonts w:eastAsia="Times New Roman" w:cstheme="minorHAnsi"/>
          <w:sz w:val="24"/>
          <w:szCs w:val="24"/>
          <w:lang w:eastAsia="en-GB"/>
        </w:rPr>
      </w:pPr>
    </w:p>
    <w:p w:rsidR="004A1F45" w:rsidRPr="001F1710" w:rsidRDefault="004A1F45" w:rsidP="001F1710">
      <w:pPr>
        <w:spacing w:after="0" w:line="240" w:lineRule="auto"/>
        <w:jc w:val="both"/>
        <w:rPr>
          <w:rFonts w:eastAsia="Times New Roman" w:cstheme="minorHAnsi"/>
          <w:sz w:val="24"/>
          <w:szCs w:val="24"/>
          <w:lang w:eastAsia="en-GB"/>
        </w:rPr>
      </w:pPr>
      <w:r w:rsidRPr="00263152">
        <w:rPr>
          <w:rFonts w:eastAsia="Times New Roman" w:cstheme="minorHAnsi"/>
          <w:sz w:val="24"/>
          <w:szCs w:val="24"/>
          <w:lang w:eastAsia="en-GB"/>
        </w:rPr>
        <w:t xml:space="preserve">Teachers </w:t>
      </w:r>
      <w:r w:rsidR="001F1710" w:rsidRPr="001F1710">
        <w:rPr>
          <w:rFonts w:eastAsia="Times New Roman" w:cstheme="minorHAnsi"/>
          <w:sz w:val="24"/>
          <w:szCs w:val="24"/>
          <w:lang w:eastAsia="en-GB"/>
        </w:rPr>
        <w:t xml:space="preserve">should </w:t>
      </w:r>
      <w:r w:rsidRPr="00263152">
        <w:rPr>
          <w:rFonts w:eastAsia="Times New Roman" w:cstheme="minorHAnsi"/>
          <w:sz w:val="24"/>
          <w:szCs w:val="24"/>
          <w:lang w:eastAsia="en-GB"/>
        </w:rPr>
        <w:t xml:space="preserve">then collect </w:t>
      </w:r>
      <w:r w:rsidR="00D1407B" w:rsidRPr="001F1710">
        <w:rPr>
          <w:rFonts w:eastAsia="Times New Roman" w:cstheme="minorHAnsi"/>
          <w:sz w:val="24"/>
          <w:szCs w:val="24"/>
          <w:lang w:eastAsia="en-GB"/>
        </w:rPr>
        <w:t>their form</w:t>
      </w:r>
      <w:r w:rsidRPr="00263152">
        <w:rPr>
          <w:rFonts w:eastAsia="Times New Roman" w:cstheme="minorHAnsi"/>
          <w:sz w:val="24"/>
          <w:szCs w:val="24"/>
          <w:lang w:eastAsia="en-GB"/>
        </w:rPr>
        <w:t xml:space="preserve"> class from the Assembly Hall and </w:t>
      </w:r>
      <w:r w:rsidR="00D1407B" w:rsidRPr="001F1710">
        <w:rPr>
          <w:rFonts w:eastAsia="Times New Roman" w:cstheme="minorHAnsi"/>
          <w:sz w:val="24"/>
          <w:szCs w:val="24"/>
          <w:lang w:eastAsia="en-GB"/>
        </w:rPr>
        <w:t>escort</w:t>
      </w:r>
      <w:r w:rsidRPr="00263152">
        <w:rPr>
          <w:rFonts w:eastAsia="Times New Roman" w:cstheme="minorHAnsi"/>
          <w:sz w:val="24"/>
          <w:szCs w:val="24"/>
          <w:lang w:eastAsia="en-GB"/>
        </w:rPr>
        <w:t xml:space="preserve"> them to </w:t>
      </w:r>
      <w:r w:rsidR="00D1407B" w:rsidRPr="001F1710">
        <w:rPr>
          <w:rFonts w:eastAsia="Times New Roman" w:cstheme="minorHAnsi"/>
          <w:sz w:val="24"/>
          <w:szCs w:val="24"/>
          <w:lang w:eastAsia="en-GB"/>
        </w:rPr>
        <w:t>their class</w:t>
      </w:r>
      <w:r w:rsidRPr="00263152">
        <w:rPr>
          <w:rFonts w:eastAsia="Times New Roman" w:cstheme="minorHAnsi"/>
          <w:sz w:val="24"/>
          <w:szCs w:val="24"/>
          <w:lang w:eastAsia="en-GB"/>
        </w:rPr>
        <w:t>room for normal class.</w:t>
      </w:r>
    </w:p>
    <w:p w:rsidR="00100336" w:rsidRPr="001F1710" w:rsidRDefault="00100336" w:rsidP="001F1710">
      <w:pPr>
        <w:spacing w:after="0" w:line="240" w:lineRule="auto"/>
        <w:jc w:val="both"/>
        <w:rPr>
          <w:rFonts w:eastAsia="Times New Roman" w:cstheme="minorHAnsi"/>
          <w:sz w:val="24"/>
          <w:szCs w:val="24"/>
          <w:lang w:eastAsia="en-GB"/>
        </w:rPr>
      </w:pPr>
    </w:p>
    <w:p w:rsidR="00633CEB" w:rsidRDefault="00633CEB" w:rsidP="001F1710">
      <w:pPr>
        <w:spacing w:after="0" w:line="240" w:lineRule="auto"/>
        <w:jc w:val="both"/>
        <w:rPr>
          <w:rFonts w:eastAsia="Times New Roman" w:cstheme="minorHAnsi"/>
          <w:b/>
          <w:bCs/>
          <w:sz w:val="24"/>
          <w:szCs w:val="24"/>
          <w:u w:val="single"/>
          <w:lang w:eastAsia="en-GB"/>
        </w:rPr>
      </w:pPr>
    </w:p>
    <w:p w:rsidR="00100336" w:rsidRPr="00263152" w:rsidRDefault="00100336" w:rsidP="001F1710">
      <w:pPr>
        <w:spacing w:after="0" w:line="240" w:lineRule="auto"/>
        <w:jc w:val="both"/>
        <w:rPr>
          <w:rFonts w:eastAsia="Times New Roman" w:cstheme="minorHAnsi"/>
          <w:sz w:val="24"/>
          <w:szCs w:val="24"/>
          <w:lang w:eastAsia="en-GB"/>
        </w:rPr>
      </w:pPr>
      <w:r w:rsidRPr="001F1710">
        <w:rPr>
          <w:rFonts w:eastAsia="Times New Roman" w:cstheme="minorHAnsi"/>
          <w:b/>
          <w:bCs/>
          <w:sz w:val="24"/>
          <w:szCs w:val="24"/>
          <w:u w:val="single"/>
          <w:lang w:eastAsia="en-GB"/>
        </w:rPr>
        <w:t>Examinations during Severe Weather</w:t>
      </w:r>
    </w:p>
    <w:p w:rsidR="006F0C3B" w:rsidRPr="006F0C3B" w:rsidRDefault="004A1F45" w:rsidP="006D4A90">
      <w:pPr>
        <w:spacing w:after="150" w:line="240" w:lineRule="auto"/>
        <w:jc w:val="both"/>
        <w:rPr>
          <w:rFonts w:eastAsia="Times New Roman" w:cstheme="minorHAnsi"/>
          <w:sz w:val="24"/>
          <w:szCs w:val="24"/>
          <w:lang w:eastAsia="en-GB"/>
        </w:rPr>
      </w:pPr>
      <w:r w:rsidRPr="00263152">
        <w:rPr>
          <w:rFonts w:eastAsia="Times New Roman" w:cstheme="minorHAnsi"/>
          <w:sz w:val="24"/>
          <w:szCs w:val="24"/>
          <w:lang w:eastAsia="en-GB"/>
        </w:rPr>
        <w:t xml:space="preserve">If examinations are </w:t>
      </w:r>
      <w:r w:rsidRPr="006F0C3B">
        <w:rPr>
          <w:rFonts w:eastAsia="Times New Roman" w:cstheme="minorHAnsi"/>
          <w:sz w:val="24"/>
          <w:szCs w:val="24"/>
          <w:lang w:eastAsia="en-GB"/>
        </w:rPr>
        <w:t>scheduled they wil</w:t>
      </w:r>
      <w:r w:rsidR="00D1407B" w:rsidRPr="006F0C3B">
        <w:rPr>
          <w:rFonts w:eastAsia="Times New Roman" w:cstheme="minorHAnsi"/>
          <w:sz w:val="24"/>
          <w:szCs w:val="24"/>
          <w:lang w:eastAsia="en-GB"/>
        </w:rPr>
        <w:t xml:space="preserve">l be relocated to the small gym in the </w:t>
      </w:r>
      <w:r w:rsidRPr="006F0C3B">
        <w:rPr>
          <w:rFonts w:eastAsia="Times New Roman" w:cstheme="minorHAnsi"/>
          <w:sz w:val="24"/>
          <w:szCs w:val="24"/>
          <w:lang w:eastAsia="en-GB"/>
        </w:rPr>
        <w:t>PE Department</w:t>
      </w:r>
      <w:r w:rsidR="00D1407B" w:rsidRPr="006F0C3B">
        <w:rPr>
          <w:rFonts w:eastAsia="Times New Roman" w:cstheme="minorHAnsi"/>
          <w:sz w:val="24"/>
          <w:szCs w:val="24"/>
          <w:lang w:eastAsia="en-GB"/>
        </w:rPr>
        <w:t xml:space="preserve"> or a suitable alternative location</w:t>
      </w:r>
      <w:r w:rsidRPr="006F0C3B">
        <w:rPr>
          <w:rFonts w:eastAsia="Times New Roman" w:cstheme="minorHAnsi"/>
          <w:sz w:val="24"/>
          <w:szCs w:val="24"/>
          <w:lang w:eastAsia="en-GB"/>
        </w:rPr>
        <w:t xml:space="preserve"> and students involved will be briefed by SLT</w:t>
      </w:r>
      <w:r w:rsidR="00D1407B" w:rsidRPr="006F0C3B">
        <w:rPr>
          <w:rFonts w:eastAsia="Times New Roman" w:cstheme="minorHAnsi"/>
          <w:sz w:val="24"/>
          <w:szCs w:val="24"/>
          <w:lang w:eastAsia="en-GB"/>
        </w:rPr>
        <w:t>.</w:t>
      </w:r>
      <w:r w:rsidR="006D4A90" w:rsidRPr="006F0C3B">
        <w:rPr>
          <w:rFonts w:eastAsia="Times New Roman" w:cstheme="minorHAnsi"/>
          <w:sz w:val="24"/>
          <w:szCs w:val="24"/>
          <w:lang w:eastAsia="en-GB"/>
        </w:rPr>
        <w:t xml:space="preserve">  The Exam’s Office, the Head of Centre and the SENCO must be informed immediately of any changes to the scheduling of examinations due to severe weather conditions.</w:t>
      </w:r>
    </w:p>
    <w:p w:rsidR="004A1F45" w:rsidRPr="001F1710" w:rsidRDefault="006F0C3B" w:rsidP="006D4A90">
      <w:pPr>
        <w:spacing w:after="150" w:line="240" w:lineRule="auto"/>
        <w:jc w:val="both"/>
        <w:rPr>
          <w:rFonts w:eastAsia="Times New Roman" w:cstheme="minorHAnsi"/>
          <w:sz w:val="24"/>
          <w:szCs w:val="24"/>
          <w:lang w:eastAsia="en-GB"/>
        </w:rPr>
      </w:pPr>
      <w:r w:rsidRPr="006F0C3B">
        <w:rPr>
          <w:rFonts w:eastAsia="Times New Roman" w:cstheme="minorHAnsi"/>
          <w:sz w:val="24"/>
          <w:szCs w:val="24"/>
          <w:lang w:eastAsia="en-GB"/>
        </w:rPr>
        <w:t>The Examination’s Contingency</w:t>
      </w:r>
      <w:r>
        <w:rPr>
          <w:rFonts w:eastAsia="Times New Roman" w:cstheme="minorHAnsi"/>
          <w:sz w:val="24"/>
          <w:szCs w:val="24"/>
          <w:lang w:eastAsia="en-GB"/>
        </w:rPr>
        <w:t xml:space="preserve"> Plan details the action required if the Examination’s Officer is unable to attend for work. </w:t>
      </w:r>
      <w:r w:rsidR="006D4A90">
        <w:rPr>
          <w:rFonts w:eastAsia="Times New Roman" w:cstheme="minorHAnsi"/>
          <w:sz w:val="24"/>
          <w:szCs w:val="24"/>
          <w:lang w:eastAsia="en-GB"/>
        </w:rPr>
        <w:t xml:space="preserve"> </w:t>
      </w:r>
    </w:p>
    <w:p w:rsidR="004A1F45" w:rsidRPr="001F1710" w:rsidRDefault="004A1F45" w:rsidP="001F1710">
      <w:pPr>
        <w:spacing w:after="150" w:line="240" w:lineRule="auto"/>
        <w:jc w:val="both"/>
        <w:rPr>
          <w:rFonts w:eastAsia="Times New Roman" w:cstheme="minorHAnsi"/>
          <w:sz w:val="24"/>
          <w:szCs w:val="24"/>
          <w:lang w:eastAsia="en-GB"/>
        </w:rPr>
      </w:pPr>
    </w:p>
    <w:p w:rsidR="0045370F" w:rsidRDefault="0045370F" w:rsidP="0045370F">
      <w:pPr>
        <w:ind w:left="360"/>
        <w:jc w:val="both"/>
        <w:rPr>
          <w:rFonts w:cstheme="minorHAnsi"/>
          <w:sz w:val="24"/>
          <w:szCs w:val="24"/>
        </w:rPr>
      </w:pPr>
    </w:p>
    <w:p w:rsidR="00FC058D" w:rsidRDefault="00FC058D" w:rsidP="00FC058D"/>
    <w:p w:rsidR="00C967DE" w:rsidRPr="006F0C3B" w:rsidRDefault="006F0C3B">
      <w:pPr>
        <w:rPr>
          <w:b/>
          <w:u w:val="single"/>
        </w:rPr>
      </w:pPr>
      <w:r>
        <w:rPr>
          <w:rFonts w:ascii="Times New Roman" w:hAnsi="Times New Roman"/>
          <w:b/>
          <w:noProof/>
          <w:sz w:val="28"/>
          <w:szCs w:val="28"/>
          <w:lang w:eastAsia="en-GB"/>
        </w:rPr>
        <w:lastRenderedPageBreak/>
        <w:drawing>
          <wp:anchor distT="0" distB="0" distL="114300" distR="114300" simplePos="0" relativeHeight="251661312" behindDoc="0" locked="0" layoutInCell="1" allowOverlap="1" wp14:anchorId="541E3219" wp14:editId="2574DA27">
            <wp:simplePos x="0" y="0"/>
            <wp:positionH relativeFrom="column">
              <wp:posOffset>2648245</wp:posOffset>
            </wp:positionH>
            <wp:positionV relativeFrom="paragraph">
              <wp:posOffset>-465826</wp:posOffset>
            </wp:positionV>
            <wp:extent cx="316294" cy="417195"/>
            <wp:effectExtent l="0" t="0" r="762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cres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0509" cy="422754"/>
                    </a:xfrm>
                    <a:prstGeom prst="rect">
                      <a:avLst/>
                    </a:prstGeom>
                  </pic:spPr>
                </pic:pic>
              </a:graphicData>
            </a:graphic>
            <wp14:sizeRelH relativeFrom="page">
              <wp14:pctWidth>0</wp14:pctWidth>
            </wp14:sizeRelH>
            <wp14:sizeRelV relativeFrom="page">
              <wp14:pctHeight>0</wp14:pctHeight>
            </wp14:sizeRelV>
          </wp:anchor>
        </w:drawing>
      </w:r>
      <w:r w:rsidR="00633CEB" w:rsidRPr="006F0C3B">
        <w:rPr>
          <w:b/>
          <w:u w:val="single"/>
        </w:rPr>
        <w:t>Appendix 1: Risk Assessment Questions for the Principal to Consider</w:t>
      </w:r>
    </w:p>
    <w:tbl>
      <w:tblPr>
        <w:tblStyle w:val="TableGrid"/>
        <w:tblpPr w:leftFromText="180" w:rightFromText="180" w:horzAnchor="margin" w:tblpY="420"/>
        <w:tblW w:w="0" w:type="auto"/>
        <w:tblLook w:val="04A0" w:firstRow="1" w:lastRow="0" w:firstColumn="1" w:lastColumn="0" w:noHBand="0" w:noVBand="1"/>
      </w:tblPr>
      <w:tblGrid>
        <w:gridCol w:w="4878"/>
        <w:gridCol w:w="4138"/>
      </w:tblGrid>
      <w:tr w:rsidR="00C967DE" w:rsidRPr="00C967DE" w:rsidTr="00C967DE">
        <w:tc>
          <w:tcPr>
            <w:tcW w:w="4878" w:type="dxa"/>
            <w:shd w:val="clear" w:color="auto" w:fill="D9D9D9" w:themeFill="background1" w:themeFillShade="D9"/>
          </w:tcPr>
          <w:p w:rsidR="00C967DE" w:rsidRPr="00C967DE" w:rsidRDefault="00C967DE" w:rsidP="00C967DE">
            <w:pPr>
              <w:rPr>
                <w:b/>
                <w:u w:val="single"/>
              </w:rPr>
            </w:pPr>
            <w:r w:rsidRPr="00C967DE">
              <w:rPr>
                <w:b/>
                <w:u w:val="single"/>
              </w:rPr>
              <w:t>Criteria to be considered for closure</w:t>
            </w:r>
          </w:p>
        </w:tc>
        <w:tc>
          <w:tcPr>
            <w:tcW w:w="4138" w:type="dxa"/>
            <w:shd w:val="clear" w:color="auto" w:fill="D9D9D9" w:themeFill="background1" w:themeFillShade="D9"/>
          </w:tcPr>
          <w:p w:rsidR="00C967DE" w:rsidRPr="00C967DE" w:rsidRDefault="00C967DE" w:rsidP="00C967DE">
            <w:pPr>
              <w:rPr>
                <w:b/>
                <w:u w:val="single"/>
              </w:rPr>
            </w:pPr>
            <w:r>
              <w:rPr>
                <w:b/>
                <w:u w:val="single"/>
              </w:rPr>
              <w:t xml:space="preserve">Outcome  </w:t>
            </w:r>
          </w:p>
        </w:tc>
      </w:tr>
      <w:tr w:rsidR="00C967DE" w:rsidRPr="00C967DE" w:rsidTr="00C967DE">
        <w:tc>
          <w:tcPr>
            <w:tcW w:w="4878" w:type="dxa"/>
          </w:tcPr>
          <w:p w:rsidR="00C967DE" w:rsidRDefault="00C967DE" w:rsidP="00C967DE">
            <w:r w:rsidRPr="00C967DE">
              <w:t xml:space="preserve">1. Can parents, pupils and staff access the school building safely? </w:t>
            </w:r>
          </w:p>
          <w:p w:rsidR="00C967DE" w:rsidRPr="00C967DE" w:rsidRDefault="00C967DE" w:rsidP="00C967DE"/>
        </w:tc>
        <w:tc>
          <w:tcPr>
            <w:tcW w:w="4138" w:type="dxa"/>
          </w:tcPr>
          <w:p w:rsidR="00C967DE" w:rsidRPr="00C967DE" w:rsidRDefault="00C967DE" w:rsidP="00C967DE"/>
        </w:tc>
      </w:tr>
      <w:tr w:rsidR="00C967DE" w:rsidRPr="00C967DE" w:rsidTr="00C967DE">
        <w:tc>
          <w:tcPr>
            <w:tcW w:w="4878" w:type="dxa"/>
          </w:tcPr>
          <w:p w:rsidR="00C967DE" w:rsidRDefault="00C967DE" w:rsidP="00C967DE">
            <w:r w:rsidRPr="00C967DE">
              <w:t xml:space="preserve">2. Are pedestrian routes in to school safe and accessible- has grit been applied? </w:t>
            </w:r>
          </w:p>
          <w:p w:rsidR="00C967DE" w:rsidRPr="00C967DE" w:rsidRDefault="00C967DE" w:rsidP="00C967DE"/>
        </w:tc>
        <w:tc>
          <w:tcPr>
            <w:tcW w:w="4138" w:type="dxa"/>
          </w:tcPr>
          <w:p w:rsidR="00C967DE" w:rsidRPr="00C967DE" w:rsidRDefault="00C967DE" w:rsidP="00C967DE"/>
        </w:tc>
      </w:tr>
      <w:tr w:rsidR="00C967DE" w:rsidRPr="00C967DE" w:rsidTr="00C967DE">
        <w:tc>
          <w:tcPr>
            <w:tcW w:w="4878" w:type="dxa"/>
          </w:tcPr>
          <w:p w:rsidR="00C967DE" w:rsidRDefault="00C967DE" w:rsidP="00C967DE">
            <w:r w:rsidRPr="00C967DE">
              <w:t xml:space="preserve">3. Can pupils and staff be evacuated in an emergency?  </w:t>
            </w:r>
          </w:p>
          <w:p w:rsidR="00C967DE" w:rsidRPr="00C967DE" w:rsidRDefault="00C967DE" w:rsidP="00C967DE"/>
        </w:tc>
        <w:tc>
          <w:tcPr>
            <w:tcW w:w="4138" w:type="dxa"/>
          </w:tcPr>
          <w:p w:rsidR="00C967DE" w:rsidRPr="00C967DE" w:rsidRDefault="00C967DE" w:rsidP="00C967DE"/>
        </w:tc>
      </w:tr>
      <w:tr w:rsidR="00C967DE" w:rsidRPr="00C967DE" w:rsidTr="00C967DE">
        <w:tc>
          <w:tcPr>
            <w:tcW w:w="4878" w:type="dxa"/>
          </w:tcPr>
          <w:p w:rsidR="00C967DE" w:rsidRPr="00C967DE" w:rsidRDefault="00C967DE" w:rsidP="00C967DE">
            <w:r w:rsidRPr="00C967DE">
              <w:t xml:space="preserve">4. Is parking at all possible within the vicinity of the school grounds, until remedial action has been taken to make the area passable?  </w:t>
            </w:r>
          </w:p>
        </w:tc>
        <w:tc>
          <w:tcPr>
            <w:tcW w:w="4138" w:type="dxa"/>
          </w:tcPr>
          <w:p w:rsidR="00C967DE" w:rsidRPr="00C967DE" w:rsidRDefault="00C967DE" w:rsidP="00C967DE"/>
        </w:tc>
      </w:tr>
      <w:tr w:rsidR="00C967DE" w:rsidRPr="00C967DE" w:rsidTr="00C967DE">
        <w:tc>
          <w:tcPr>
            <w:tcW w:w="4878" w:type="dxa"/>
          </w:tcPr>
          <w:p w:rsidR="00C967DE" w:rsidRDefault="00C967DE" w:rsidP="00C967DE">
            <w:r w:rsidRPr="00C967DE">
              <w:t xml:space="preserve">5. In an emergency, could the Emergency Services access the school?  </w:t>
            </w:r>
          </w:p>
          <w:p w:rsidR="00C967DE" w:rsidRPr="00C967DE" w:rsidRDefault="00C967DE" w:rsidP="00C967DE"/>
        </w:tc>
        <w:tc>
          <w:tcPr>
            <w:tcW w:w="4138" w:type="dxa"/>
          </w:tcPr>
          <w:p w:rsidR="00C967DE" w:rsidRPr="00C967DE" w:rsidRDefault="00C967DE" w:rsidP="00C967DE"/>
        </w:tc>
      </w:tr>
      <w:tr w:rsidR="00C967DE" w:rsidRPr="00C967DE" w:rsidTr="00C967DE">
        <w:tc>
          <w:tcPr>
            <w:tcW w:w="4878" w:type="dxa"/>
          </w:tcPr>
          <w:p w:rsidR="00C967DE" w:rsidRPr="00C967DE" w:rsidRDefault="00C967DE" w:rsidP="00C967DE">
            <w:r w:rsidRPr="00C967DE">
              <w:t xml:space="preserve">6. Have local weather forecasts and road conditions, including those for areas from which staff will be travelling, been considered?  </w:t>
            </w:r>
          </w:p>
        </w:tc>
        <w:tc>
          <w:tcPr>
            <w:tcW w:w="4138" w:type="dxa"/>
          </w:tcPr>
          <w:p w:rsidR="00C967DE" w:rsidRPr="00C967DE" w:rsidRDefault="00C967DE" w:rsidP="00C967DE"/>
        </w:tc>
      </w:tr>
      <w:tr w:rsidR="00C967DE" w:rsidRPr="00C967DE" w:rsidTr="00C967DE">
        <w:tc>
          <w:tcPr>
            <w:tcW w:w="4878" w:type="dxa"/>
          </w:tcPr>
          <w:p w:rsidR="00C967DE" w:rsidRPr="00C967DE" w:rsidRDefault="00C967DE" w:rsidP="00C967DE">
            <w:r w:rsidRPr="00C967DE">
              <w:t xml:space="preserve">7. Are there any areas within the school locality particularly impassable or dangerous in times of extreme bad weather?  </w:t>
            </w:r>
          </w:p>
        </w:tc>
        <w:tc>
          <w:tcPr>
            <w:tcW w:w="4138" w:type="dxa"/>
          </w:tcPr>
          <w:p w:rsidR="00C967DE" w:rsidRPr="00C967DE" w:rsidRDefault="00C967DE" w:rsidP="00C967DE"/>
        </w:tc>
      </w:tr>
      <w:tr w:rsidR="00C967DE" w:rsidRPr="00C967DE" w:rsidTr="00C967DE">
        <w:tc>
          <w:tcPr>
            <w:tcW w:w="4878" w:type="dxa"/>
          </w:tcPr>
          <w:p w:rsidR="00C967DE" w:rsidRDefault="00C967DE" w:rsidP="00C967DE">
            <w:r w:rsidRPr="00C967DE">
              <w:t xml:space="preserve">8. Are there any Northern Ireland Met Office warnings available?  </w:t>
            </w:r>
          </w:p>
          <w:p w:rsidR="00C967DE" w:rsidRPr="00C967DE" w:rsidRDefault="00C967DE" w:rsidP="00C967DE"/>
        </w:tc>
        <w:tc>
          <w:tcPr>
            <w:tcW w:w="4138" w:type="dxa"/>
          </w:tcPr>
          <w:p w:rsidR="00C967DE" w:rsidRPr="00C967DE" w:rsidRDefault="00C967DE" w:rsidP="00C967DE"/>
        </w:tc>
      </w:tr>
      <w:tr w:rsidR="00C967DE" w:rsidRPr="00C967DE" w:rsidTr="00C967DE">
        <w:tc>
          <w:tcPr>
            <w:tcW w:w="4878" w:type="dxa"/>
          </w:tcPr>
          <w:p w:rsidR="00C967DE" w:rsidRDefault="00C967DE" w:rsidP="00C967DE">
            <w:r w:rsidRPr="00C967DE">
              <w:t xml:space="preserve">9. Can the school premises be heated?  </w:t>
            </w:r>
          </w:p>
          <w:p w:rsidR="00C967DE" w:rsidRDefault="00C967DE" w:rsidP="00C967DE"/>
          <w:p w:rsidR="00C967DE" w:rsidRPr="00C967DE" w:rsidRDefault="00C967DE" w:rsidP="00C967DE"/>
        </w:tc>
        <w:tc>
          <w:tcPr>
            <w:tcW w:w="4138" w:type="dxa"/>
          </w:tcPr>
          <w:p w:rsidR="00C967DE" w:rsidRDefault="00C967DE" w:rsidP="00C967DE"/>
          <w:p w:rsidR="00C967DE" w:rsidRPr="00C967DE" w:rsidRDefault="00C967DE" w:rsidP="00C967DE"/>
        </w:tc>
      </w:tr>
      <w:tr w:rsidR="00C967DE" w:rsidRPr="00C967DE" w:rsidTr="00C967DE">
        <w:tc>
          <w:tcPr>
            <w:tcW w:w="4878" w:type="dxa"/>
          </w:tcPr>
          <w:p w:rsidR="00C967DE" w:rsidRDefault="00C967DE" w:rsidP="00C967DE">
            <w:r w:rsidRPr="00C967DE">
              <w:t xml:space="preserve">10. Is there provision of water for sanitary use or drinking? </w:t>
            </w:r>
          </w:p>
          <w:p w:rsidR="00C967DE" w:rsidRPr="00C967DE" w:rsidRDefault="00C967DE" w:rsidP="00C967DE"/>
        </w:tc>
        <w:tc>
          <w:tcPr>
            <w:tcW w:w="4138" w:type="dxa"/>
          </w:tcPr>
          <w:p w:rsidR="00C967DE" w:rsidRPr="00C967DE" w:rsidRDefault="00C967DE" w:rsidP="00C967DE"/>
        </w:tc>
      </w:tr>
      <w:tr w:rsidR="00C967DE" w:rsidRPr="00C967DE" w:rsidTr="00C967DE">
        <w:tc>
          <w:tcPr>
            <w:tcW w:w="4878" w:type="dxa"/>
          </w:tcPr>
          <w:p w:rsidR="00C967DE" w:rsidRPr="00C967DE" w:rsidRDefault="00C967DE" w:rsidP="00C967DE">
            <w:pPr>
              <w:rPr>
                <w:b/>
                <w:u w:val="single"/>
              </w:rPr>
            </w:pPr>
            <w:r w:rsidRPr="00C967DE">
              <w:rPr>
                <w:b/>
                <w:u w:val="single"/>
              </w:rPr>
              <w:t xml:space="preserve">Other considerations </w:t>
            </w:r>
          </w:p>
        </w:tc>
        <w:tc>
          <w:tcPr>
            <w:tcW w:w="4138" w:type="dxa"/>
          </w:tcPr>
          <w:p w:rsidR="00C967DE" w:rsidRPr="00C967DE" w:rsidRDefault="00C967DE" w:rsidP="00C967DE">
            <w:pPr>
              <w:rPr>
                <w:b/>
                <w:u w:val="single"/>
              </w:rPr>
            </w:pPr>
          </w:p>
        </w:tc>
      </w:tr>
      <w:tr w:rsidR="00C967DE" w:rsidRPr="00C967DE" w:rsidTr="00C967DE">
        <w:tc>
          <w:tcPr>
            <w:tcW w:w="4878" w:type="dxa"/>
          </w:tcPr>
          <w:p w:rsidR="00C967DE" w:rsidRPr="00C967DE" w:rsidRDefault="00C967DE" w:rsidP="00C967DE">
            <w:r w:rsidRPr="00C967DE">
              <w:t xml:space="preserve">1. Can enough Teaching Staff and Classroom Assistants attend school to ensure the adequate supervision of pupils? </w:t>
            </w:r>
          </w:p>
        </w:tc>
        <w:tc>
          <w:tcPr>
            <w:tcW w:w="4138" w:type="dxa"/>
          </w:tcPr>
          <w:p w:rsidR="00C967DE" w:rsidRPr="00C967DE" w:rsidRDefault="00C967DE" w:rsidP="00C967DE"/>
        </w:tc>
      </w:tr>
      <w:tr w:rsidR="00C967DE" w:rsidRPr="00C967DE" w:rsidTr="00C967DE">
        <w:tc>
          <w:tcPr>
            <w:tcW w:w="4878" w:type="dxa"/>
          </w:tcPr>
          <w:p w:rsidR="00C967DE" w:rsidRDefault="00C967DE" w:rsidP="00C967DE">
            <w:r w:rsidRPr="00C967DE">
              <w:t xml:space="preserve">2. Is the severe weather likely to clear quickly and allow safe access to the school building? </w:t>
            </w:r>
          </w:p>
          <w:p w:rsidR="00C967DE" w:rsidRPr="00C967DE" w:rsidRDefault="00C967DE" w:rsidP="00C967DE"/>
        </w:tc>
        <w:tc>
          <w:tcPr>
            <w:tcW w:w="4138" w:type="dxa"/>
          </w:tcPr>
          <w:p w:rsidR="00C967DE" w:rsidRPr="00C967DE" w:rsidRDefault="00C967DE" w:rsidP="00C967DE"/>
        </w:tc>
      </w:tr>
    </w:tbl>
    <w:p w:rsidR="00C967DE" w:rsidRDefault="00C967DE"/>
    <w:p w:rsidR="00C967DE" w:rsidRDefault="00C967DE" w:rsidP="00D1407B">
      <w:pPr>
        <w:pBdr>
          <w:top w:val="single" w:sz="4" w:space="1" w:color="auto"/>
          <w:left w:val="single" w:sz="4" w:space="4" w:color="auto"/>
          <w:bottom w:val="single" w:sz="4" w:space="1" w:color="auto"/>
          <w:right w:val="single" w:sz="4" w:space="4" w:color="auto"/>
        </w:pBdr>
        <w:rPr>
          <w:b/>
          <w:u w:val="single"/>
        </w:rPr>
      </w:pPr>
      <w:r w:rsidRPr="00C967DE">
        <w:rPr>
          <w:b/>
          <w:u w:val="single"/>
        </w:rPr>
        <w:t>Outcome of Risk Assessment:</w:t>
      </w:r>
    </w:p>
    <w:p w:rsidR="00C967DE" w:rsidRPr="00C967DE" w:rsidRDefault="00C967DE" w:rsidP="00D1407B">
      <w:pPr>
        <w:pBdr>
          <w:top w:val="single" w:sz="4" w:space="1" w:color="auto"/>
          <w:left w:val="single" w:sz="4" w:space="4" w:color="auto"/>
          <w:bottom w:val="single" w:sz="4" w:space="1" w:color="auto"/>
          <w:right w:val="single" w:sz="4" w:space="4" w:color="auto"/>
        </w:pBdr>
        <w:rPr>
          <w:b/>
          <w:u w:val="single"/>
        </w:rPr>
      </w:pPr>
    </w:p>
    <w:p w:rsidR="00C967DE" w:rsidRDefault="00C967DE" w:rsidP="00D1407B">
      <w:pPr>
        <w:pBdr>
          <w:top w:val="single" w:sz="4" w:space="1" w:color="auto"/>
          <w:left w:val="single" w:sz="4" w:space="4" w:color="auto"/>
          <w:bottom w:val="single" w:sz="4" w:space="1" w:color="auto"/>
          <w:right w:val="single" w:sz="4" w:space="4" w:color="auto"/>
        </w:pBdr>
        <w:rPr>
          <w:b/>
          <w:u w:val="single"/>
        </w:rPr>
      </w:pPr>
      <w:r>
        <w:rPr>
          <w:b/>
          <w:u w:val="single"/>
        </w:rPr>
        <w:t xml:space="preserve">Immediate </w:t>
      </w:r>
      <w:r w:rsidR="00D1407B">
        <w:rPr>
          <w:b/>
          <w:u w:val="single"/>
        </w:rPr>
        <w:t xml:space="preserve">&amp; Urgent </w:t>
      </w:r>
      <w:r>
        <w:rPr>
          <w:b/>
          <w:u w:val="single"/>
        </w:rPr>
        <w:t>Action to be taken</w:t>
      </w:r>
      <w:r w:rsidRPr="00C967DE">
        <w:rPr>
          <w:b/>
          <w:u w:val="single"/>
        </w:rPr>
        <w:t>:</w:t>
      </w:r>
    </w:p>
    <w:p w:rsidR="00C967DE" w:rsidRDefault="00C967DE" w:rsidP="00D1407B">
      <w:pPr>
        <w:pBdr>
          <w:top w:val="single" w:sz="4" w:space="1" w:color="auto"/>
          <w:left w:val="single" w:sz="4" w:space="4" w:color="auto"/>
          <w:bottom w:val="single" w:sz="4" w:space="1" w:color="auto"/>
          <w:right w:val="single" w:sz="4" w:space="4" w:color="auto"/>
        </w:pBdr>
        <w:rPr>
          <w:b/>
        </w:rPr>
      </w:pPr>
    </w:p>
    <w:p w:rsidR="00C967DE" w:rsidRDefault="00C967DE" w:rsidP="00D1407B">
      <w:pPr>
        <w:pBdr>
          <w:top w:val="single" w:sz="4" w:space="1" w:color="auto"/>
          <w:left w:val="single" w:sz="4" w:space="4" w:color="auto"/>
          <w:bottom w:val="single" w:sz="4" w:space="1" w:color="auto"/>
          <w:right w:val="single" w:sz="4" w:space="4" w:color="auto"/>
        </w:pBdr>
        <w:rPr>
          <w:b/>
        </w:rPr>
      </w:pPr>
      <w:r w:rsidRPr="00C967DE">
        <w:rPr>
          <w:b/>
        </w:rPr>
        <w:t>Principal’s Signature:___________________________________   Date:______________________</w:t>
      </w:r>
    </w:p>
    <w:p w:rsidR="00633CEB" w:rsidRDefault="00633CEB" w:rsidP="00D1407B">
      <w:pPr>
        <w:rPr>
          <w:b/>
          <w:sz w:val="24"/>
          <w:szCs w:val="24"/>
          <w:u w:val="single"/>
        </w:rPr>
      </w:pPr>
    </w:p>
    <w:p w:rsidR="00D1407B" w:rsidRPr="00D1407B" w:rsidRDefault="006F0C3B" w:rsidP="00D1407B">
      <w:pPr>
        <w:rPr>
          <w:b/>
          <w:sz w:val="24"/>
          <w:szCs w:val="24"/>
        </w:rPr>
      </w:pPr>
      <w:r>
        <w:rPr>
          <w:rFonts w:ascii="Times New Roman" w:hAnsi="Times New Roman"/>
          <w:b/>
          <w:noProof/>
          <w:sz w:val="28"/>
          <w:szCs w:val="28"/>
          <w:lang w:eastAsia="en-GB"/>
        </w:rPr>
        <w:lastRenderedPageBreak/>
        <w:drawing>
          <wp:anchor distT="0" distB="0" distL="114300" distR="114300" simplePos="0" relativeHeight="251663360" behindDoc="0" locked="0" layoutInCell="1" allowOverlap="1" wp14:anchorId="151A1C69" wp14:editId="25C0B28D">
            <wp:simplePos x="0" y="0"/>
            <wp:positionH relativeFrom="column">
              <wp:posOffset>2510287</wp:posOffset>
            </wp:positionH>
            <wp:positionV relativeFrom="paragraph">
              <wp:posOffset>-442989</wp:posOffset>
            </wp:positionV>
            <wp:extent cx="316294" cy="417195"/>
            <wp:effectExtent l="0" t="0" r="762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cres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6294" cy="417195"/>
                    </a:xfrm>
                    <a:prstGeom prst="rect">
                      <a:avLst/>
                    </a:prstGeom>
                  </pic:spPr>
                </pic:pic>
              </a:graphicData>
            </a:graphic>
            <wp14:sizeRelH relativeFrom="page">
              <wp14:pctWidth>0</wp14:pctWidth>
            </wp14:sizeRelH>
            <wp14:sizeRelV relativeFrom="page">
              <wp14:pctHeight>0</wp14:pctHeight>
            </wp14:sizeRelV>
          </wp:anchor>
        </w:drawing>
      </w:r>
      <w:r w:rsidR="00D1407B" w:rsidRPr="00D1407B">
        <w:rPr>
          <w:b/>
          <w:sz w:val="24"/>
          <w:szCs w:val="24"/>
          <w:u w:val="single"/>
        </w:rPr>
        <w:t>Appendix 2:</w:t>
      </w:r>
      <w:r w:rsidR="00D1407B" w:rsidRPr="00D1407B">
        <w:rPr>
          <w:b/>
          <w:sz w:val="24"/>
          <w:szCs w:val="24"/>
        </w:rPr>
        <w:t xml:space="preserve"> </w:t>
      </w:r>
    </w:p>
    <w:p w:rsidR="00D1407B" w:rsidRPr="00D1407B" w:rsidRDefault="00D1407B" w:rsidP="00D1407B">
      <w:pPr>
        <w:rPr>
          <w:sz w:val="24"/>
          <w:szCs w:val="24"/>
        </w:rPr>
      </w:pPr>
      <w:r w:rsidRPr="00D1407B">
        <w:rPr>
          <w:sz w:val="24"/>
          <w:szCs w:val="24"/>
        </w:rPr>
        <w:t xml:space="preserve">Map of School area to be salted during amber weather warnings by EA contractors. </w:t>
      </w:r>
    </w:p>
    <w:p w:rsidR="00D1407B" w:rsidRDefault="00D1407B" w:rsidP="00D1407B">
      <w:pPr>
        <w:rPr>
          <w:b/>
        </w:rPr>
      </w:pPr>
    </w:p>
    <w:p w:rsidR="00D1407B" w:rsidRDefault="00D1407B" w:rsidP="00D1407B">
      <w:pPr>
        <w:rPr>
          <w:b/>
        </w:rPr>
      </w:pPr>
    </w:p>
    <w:p w:rsidR="00D1407B" w:rsidRDefault="0009091C" w:rsidP="00D1407B">
      <w:pPr>
        <w:rPr>
          <w:b/>
        </w:rPr>
      </w:pPr>
      <w:r>
        <w:rPr>
          <w:noProof/>
          <w:lang w:eastAsia="en-GB"/>
        </w:rPr>
        <w:drawing>
          <wp:inline distT="0" distB="0" distL="0" distR="0" wp14:anchorId="785E0A4C" wp14:editId="58E35FA2">
            <wp:extent cx="5995701" cy="5860122"/>
            <wp:effectExtent l="0" t="0" r="508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0795" t="16321" r="38922" b="6042"/>
                    <a:stretch/>
                  </pic:blipFill>
                  <pic:spPr bwMode="auto">
                    <a:xfrm>
                      <a:off x="0" y="0"/>
                      <a:ext cx="6016672" cy="5880619"/>
                    </a:xfrm>
                    <a:prstGeom prst="rect">
                      <a:avLst/>
                    </a:prstGeom>
                    <a:ln>
                      <a:noFill/>
                    </a:ln>
                    <a:extLst>
                      <a:ext uri="{53640926-AAD7-44D8-BBD7-CCE9431645EC}">
                        <a14:shadowObscured xmlns:a14="http://schemas.microsoft.com/office/drawing/2010/main"/>
                      </a:ext>
                    </a:extLst>
                  </pic:spPr>
                </pic:pic>
              </a:graphicData>
            </a:graphic>
          </wp:inline>
        </w:drawing>
      </w:r>
    </w:p>
    <w:p w:rsidR="00D1407B" w:rsidRDefault="00D1407B" w:rsidP="00D1407B">
      <w:pPr>
        <w:rPr>
          <w:b/>
        </w:rPr>
      </w:pPr>
    </w:p>
    <w:p w:rsidR="00D1407B" w:rsidRDefault="00D1407B" w:rsidP="00D1407B">
      <w:pPr>
        <w:rPr>
          <w:b/>
        </w:rPr>
      </w:pPr>
    </w:p>
    <w:p w:rsidR="00D1407B" w:rsidRDefault="00D1407B" w:rsidP="00D1407B">
      <w:pPr>
        <w:rPr>
          <w:b/>
        </w:rPr>
      </w:pPr>
    </w:p>
    <w:p w:rsidR="00D1407B" w:rsidRDefault="00D1407B" w:rsidP="00D1407B">
      <w:pPr>
        <w:rPr>
          <w:b/>
        </w:rPr>
      </w:pPr>
    </w:p>
    <w:p w:rsidR="00D1407B" w:rsidRDefault="00D1407B" w:rsidP="00D1407B">
      <w:pPr>
        <w:rPr>
          <w:b/>
        </w:rPr>
      </w:pPr>
    </w:p>
    <w:p w:rsidR="006F0C3B" w:rsidRDefault="006F0C3B" w:rsidP="00D1407B">
      <w:pPr>
        <w:rPr>
          <w:b/>
        </w:rPr>
      </w:pPr>
    </w:p>
    <w:p w:rsidR="00D1407B" w:rsidRDefault="006F0C3B" w:rsidP="00D1407B">
      <w:pPr>
        <w:rPr>
          <w:b/>
        </w:rPr>
      </w:pPr>
      <w:r>
        <w:rPr>
          <w:rFonts w:ascii="Times New Roman" w:hAnsi="Times New Roman"/>
          <w:b/>
          <w:noProof/>
          <w:sz w:val="28"/>
          <w:szCs w:val="28"/>
          <w:lang w:eastAsia="en-GB"/>
        </w:rPr>
        <w:lastRenderedPageBreak/>
        <w:drawing>
          <wp:anchor distT="0" distB="0" distL="114300" distR="114300" simplePos="0" relativeHeight="251665408" behindDoc="0" locked="0" layoutInCell="1" allowOverlap="1" wp14:anchorId="151A1C69" wp14:editId="25C0B28D">
            <wp:simplePos x="0" y="0"/>
            <wp:positionH relativeFrom="column">
              <wp:posOffset>2691441</wp:posOffset>
            </wp:positionH>
            <wp:positionV relativeFrom="paragraph">
              <wp:posOffset>-483079</wp:posOffset>
            </wp:positionV>
            <wp:extent cx="316294" cy="417195"/>
            <wp:effectExtent l="0" t="0" r="7620"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cres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6294" cy="417195"/>
                    </a:xfrm>
                    <a:prstGeom prst="rect">
                      <a:avLst/>
                    </a:prstGeom>
                  </pic:spPr>
                </pic:pic>
              </a:graphicData>
            </a:graphic>
            <wp14:sizeRelH relativeFrom="page">
              <wp14:pctWidth>0</wp14:pctWidth>
            </wp14:sizeRelH>
            <wp14:sizeRelV relativeFrom="page">
              <wp14:pctHeight>0</wp14:pctHeight>
            </wp14:sizeRelV>
          </wp:anchor>
        </w:drawing>
      </w:r>
      <w:r w:rsidR="00D1407B" w:rsidRPr="00D1407B">
        <w:rPr>
          <w:b/>
          <w:u w:val="single"/>
        </w:rPr>
        <w:t>Appendix 3</w:t>
      </w:r>
      <w:r w:rsidR="00D1407B">
        <w:rPr>
          <w:b/>
        </w:rPr>
        <w:t xml:space="preserve">: Risk Assessment Template for Principals </w:t>
      </w:r>
    </w:p>
    <w:tbl>
      <w:tblPr>
        <w:tblStyle w:val="TableGrid"/>
        <w:tblW w:w="9292" w:type="dxa"/>
        <w:tblInd w:w="-147" w:type="dxa"/>
        <w:tblLook w:val="04A0" w:firstRow="1" w:lastRow="0" w:firstColumn="1" w:lastColumn="0" w:noHBand="0" w:noVBand="1"/>
      </w:tblPr>
      <w:tblGrid>
        <w:gridCol w:w="1915"/>
        <w:gridCol w:w="1747"/>
        <w:gridCol w:w="1751"/>
        <w:gridCol w:w="1758"/>
        <w:gridCol w:w="2121"/>
      </w:tblGrid>
      <w:tr w:rsidR="00633CEB" w:rsidTr="006F0C3B">
        <w:trPr>
          <w:trHeight w:val="1482"/>
        </w:trPr>
        <w:tc>
          <w:tcPr>
            <w:tcW w:w="1915"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633CEB" w:rsidRDefault="00633CEB">
            <w:pPr>
              <w:rPr>
                <w:b/>
              </w:rPr>
            </w:pPr>
            <w:r>
              <w:rPr>
                <w:b/>
              </w:rPr>
              <w:t>ACTIVITY</w:t>
            </w:r>
          </w:p>
        </w:tc>
        <w:tc>
          <w:tcPr>
            <w:tcW w:w="1747"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633CEB" w:rsidRDefault="00633CEB">
            <w:pPr>
              <w:rPr>
                <w:b/>
              </w:rPr>
            </w:pPr>
            <w:r>
              <w:rPr>
                <w:b/>
              </w:rPr>
              <w:t>HAZARD</w:t>
            </w:r>
          </w:p>
        </w:tc>
        <w:tc>
          <w:tcPr>
            <w:tcW w:w="1751"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633CEB" w:rsidRDefault="00633CEB">
            <w:pPr>
              <w:rPr>
                <w:b/>
              </w:rPr>
            </w:pPr>
            <w:r>
              <w:rPr>
                <w:b/>
              </w:rPr>
              <w:t>PERSONS WHO MAY BE AT RISK</w:t>
            </w:r>
          </w:p>
        </w:tc>
        <w:tc>
          <w:tcPr>
            <w:tcW w:w="1758"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633CEB" w:rsidRDefault="00633CEB">
            <w:pPr>
              <w:rPr>
                <w:b/>
              </w:rPr>
            </w:pPr>
            <w:r>
              <w:rPr>
                <w:b/>
              </w:rPr>
              <w:t>CONTROLS IN PACE</w:t>
            </w:r>
          </w:p>
        </w:tc>
        <w:tc>
          <w:tcPr>
            <w:tcW w:w="2121"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633CEB" w:rsidRDefault="00633CEB">
            <w:pPr>
              <w:rPr>
                <w:b/>
              </w:rPr>
            </w:pPr>
            <w:r>
              <w:rPr>
                <w:b/>
              </w:rPr>
              <w:t>FURTHER CONSIDERATION FOR IMPLEMENTATION</w:t>
            </w:r>
          </w:p>
        </w:tc>
      </w:tr>
      <w:tr w:rsidR="00633CEB" w:rsidTr="006F0C3B">
        <w:trPr>
          <w:trHeight w:val="2270"/>
        </w:trPr>
        <w:tc>
          <w:tcPr>
            <w:tcW w:w="1915" w:type="dxa"/>
            <w:tcBorders>
              <w:top w:val="single" w:sz="4" w:space="0" w:color="auto"/>
              <w:left w:val="single" w:sz="4" w:space="0" w:color="auto"/>
              <w:bottom w:val="single" w:sz="4" w:space="0" w:color="auto"/>
              <w:right w:val="single" w:sz="4" w:space="0" w:color="auto"/>
            </w:tcBorders>
            <w:shd w:val="clear" w:color="auto" w:fill="FF99FF"/>
          </w:tcPr>
          <w:p w:rsidR="00633CEB" w:rsidRDefault="00633CEB">
            <w:pPr>
              <w:rPr>
                <w:b/>
              </w:rPr>
            </w:pPr>
            <w:r>
              <w:rPr>
                <w:b/>
              </w:rPr>
              <w:t>Travel/ Transport to/from school</w:t>
            </w:r>
          </w:p>
          <w:p w:rsidR="00633CEB" w:rsidRDefault="00633CEB">
            <w:pPr>
              <w:rPr>
                <w:b/>
              </w:rPr>
            </w:pPr>
          </w:p>
          <w:p w:rsidR="00633CEB" w:rsidRDefault="00633CEB">
            <w:pPr>
              <w:rPr>
                <w:b/>
              </w:rPr>
            </w:pPr>
          </w:p>
          <w:p w:rsidR="00633CEB" w:rsidRDefault="00633CEB">
            <w:pPr>
              <w:rPr>
                <w:b/>
              </w:rPr>
            </w:pPr>
          </w:p>
        </w:tc>
        <w:tc>
          <w:tcPr>
            <w:tcW w:w="1747" w:type="dxa"/>
            <w:tcBorders>
              <w:top w:val="single" w:sz="4" w:space="0" w:color="auto"/>
              <w:left w:val="single" w:sz="4" w:space="0" w:color="auto"/>
              <w:bottom w:val="single" w:sz="4" w:space="0" w:color="auto"/>
              <w:right w:val="single" w:sz="4" w:space="0" w:color="auto"/>
            </w:tcBorders>
          </w:tcPr>
          <w:p w:rsidR="00633CEB" w:rsidRDefault="00633CEB">
            <w:pPr>
              <w:rPr>
                <w:b/>
              </w:rPr>
            </w:pPr>
          </w:p>
        </w:tc>
        <w:tc>
          <w:tcPr>
            <w:tcW w:w="1751" w:type="dxa"/>
            <w:tcBorders>
              <w:top w:val="single" w:sz="4" w:space="0" w:color="auto"/>
              <w:left w:val="single" w:sz="4" w:space="0" w:color="auto"/>
              <w:bottom w:val="single" w:sz="4" w:space="0" w:color="auto"/>
              <w:right w:val="single" w:sz="4" w:space="0" w:color="auto"/>
            </w:tcBorders>
          </w:tcPr>
          <w:p w:rsidR="00633CEB" w:rsidRDefault="00633CEB">
            <w:pPr>
              <w:rPr>
                <w:b/>
              </w:rPr>
            </w:pPr>
          </w:p>
        </w:tc>
        <w:tc>
          <w:tcPr>
            <w:tcW w:w="1758" w:type="dxa"/>
            <w:tcBorders>
              <w:top w:val="single" w:sz="4" w:space="0" w:color="auto"/>
              <w:left w:val="single" w:sz="4" w:space="0" w:color="auto"/>
              <w:bottom w:val="single" w:sz="4" w:space="0" w:color="auto"/>
              <w:right w:val="single" w:sz="4" w:space="0" w:color="auto"/>
            </w:tcBorders>
          </w:tcPr>
          <w:p w:rsidR="00633CEB" w:rsidRDefault="00633CEB">
            <w:pPr>
              <w:rPr>
                <w:b/>
              </w:rPr>
            </w:pPr>
          </w:p>
        </w:tc>
        <w:tc>
          <w:tcPr>
            <w:tcW w:w="2121" w:type="dxa"/>
            <w:tcBorders>
              <w:top w:val="single" w:sz="4" w:space="0" w:color="auto"/>
              <w:left w:val="single" w:sz="4" w:space="0" w:color="auto"/>
              <w:bottom w:val="single" w:sz="4" w:space="0" w:color="auto"/>
              <w:right w:val="single" w:sz="4" w:space="0" w:color="auto"/>
            </w:tcBorders>
          </w:tcPr>
          <w:p w:rsidR="00633CEB" w:rsidRDefault="00633CEB">
            <w:pPr>
              <w:rPr>
                <w:b/>
              </w:rPr>
            </w:pPr>
          </w:p>
        </w:tc>
      </w:tr>
      <w:tr w:rsidR="00633CEB" w:rsidTr="006F0C3B">
        <w:trPr>
          <w:trHeight w:val="2224"/>
        </w:trPr>
        <w:tc>
          <w:tcPr>
            <w:tcW w:w="1915" w:type="dxa"/>
            <w:tcBorders>
              <w:top w:val="single" w:sz="4" w:space="0" w:color="auto"/>
              <w:left w:val="single" w:sz="4" w:space="0" w:color="auto"/>
              <w:bottom w:val="single" w:sz="4" w:space="0" w:color="auto"/>
              <w:right w:val="single" w:sz="4" w:space="0" w:color="auto"/>
            </w:tcBorders>
            <w:shd w:val="clear" w:color="auto" w:fill="FF99FF"/>
          </w:tcPr>
          <w:p w:rsidR="00633CEB" w:rsidRDefault="00633CEB">
            <w:pPr>
              <w:rPr>
                <w:b/>
              </w:rPr>
            </w:pPr>
            <w:r>
              <w:rPr>
                <w:b/>
              </w:rPr>
              <w:t>Access within the school</w:t>
            </w:r>
          </w:p>
          <w:p w:rsidR="00633CEB" w:rsidRDefault="00633CEB">
            <w:pPr>
              <w:rPr>
                <w:b/>
              </w:rPr>
            </w:pPr>
          </w:p>
          <w:p w:rsidR="00633CEB" w:rsidRDefault="00633CEB">
            <w:pPr>
              <w:rPr>
                <w:b/>
              </w:rPr>
            </w:pPr>
          </w:p>
          <w:p w:rsidR="00633CEB" w:rsidRDefault="00633CEB">
            <w:pPr>
              <w:rPr>
                <w:b/>
              </w:rPr>
            </w:pPr>
          </w:p>
          <w:p w:rsidR="00633CEB" w:rsidRDefault="00633CEB">
            <w:pPr>
              <w:rPr>
                <w:b/>
              </w:rPr>
            </w:pPr>
          </w:p>
        </w:tc>
        <w:tc>
          <w:tcPr>
            <w:tcW w:w="1747" w:type="dxa"/>
            <w:tcBorders>
              <w:top w:val="single" w:sz="4" w:space="0" w:color="auto"/>
              <w:left w:val="single" w:sz="4" w:space="0" w:color="auto"/>
              <w:bottom w:val="single" w:sz="4" w:space="0" w:color="auto"/>
              <w:right w:val="single" w:sz="4" w:space="0" w:color="auto"/>
            </w:tcBorders>
          </w:tcPr>
          <w:p w:rsidR="00633CEB" w:rsidRDefault="00633CEB">
            <w:pPr>
              <w:rPr>
                <w:b/>
              </w:rPr>
            </w:pPr>
          </w:p>
        </w:tc>
        <w:tc>
          <w:tcPr>
            <w:tcW w:w="1751" w:type="dxa"/>
            <w:tcBorders>
              <w:top w:val="single" w:sz="4" w:space="0" w:color="auto"/>
              <w:left w:val="single" w:sz="4" w:space="0" w:color="auto"/>
              <w:bottom w:val="single" w:sz="4" w:space="0" w:color="auto"/>
              <w:right w:val="single" w:sz="4" w:space="0" w:color="auto"/>
            </w:tcBorders>
          </w:tcPr>
          <w:p w:rsidR="00633CEB" w:rsidRDefault="00633CEB">
            <w:pPr>
              <w:rPr>
                <w:b/>
              </w:rPr>
            </w:pPr>
          </w:p>
        </w:tc>
        <w:tc>
          <w:tcPr>
            <w:tcW w:w="1758" w:type="dxa"/>
            <w:tcBorders>
              <w:top w:val="single" w:sz="4" w:space="0" w:color="auto"/>
              <w:left w:val="single" w:sz="4" w:space="0" w:color="auto"/>
              <w:bottom w:val="single" w:sz="4" w:space="0" w:color="auto"/>
              <w:right w:val="single" w:sz="4" w:space="0" w:color="auto"/>
            </w:tcBorders>
          </w:tcPr>
          <w:p w:rsidR="00633CEB" w:rsidRDefault="00633CEB">
            <w:pPr>
              <w:rPr>
                <w:b/>
              </w:rPr>
            </w:pPr>
          </w:p>
        </w:tc>
        <w:tc>
          <w:tcPr>
            <w:tcW w:w="2121" w:type="dxa"/>
            <w:tcBorders>
              <w:top w:val="single" w:sz="4" w:space="0" w:color="auto"/>
              <w:left w:val="single" w:sz="4" w:space="0" w:color="auto"/>
              <w:bottom w:val="single" w:sz="4" w:space="0" w:color="auto"/>
              <w:right w:val="single" w:sz="4" w:space="0" w:color="auto"/>
            </w:tcBorders>
          </w:tcPr>
          <w:p w:rsidR="00633CEB" w:rsidRDefault="00633CEB">
            <w:pPr>
              <w:rPr>
                <w:b/>
              </w:rPr>
            </w:pPr>
          </w:p>
        </w:tc>
      </w:tr>
      <w:tr w:rsidR="00633CEB" w:rsidTr="006F0C3B">
        <w:trPr>
          <w:trHeight w:val="2270"/>
        </w:trPr>
        <w:tc>
          <w:tcPr>
            <w:tcW w:w="1915" w:type="dxa"/>
            <w:tcBorders>
              <w:top w:val="single" w:sz="4" w:space="0" w:color="auto"/>
              <w:left w:val="single" w:sz="4" w:space="0" w:color="auto"/>
              <w:bottom w:val="single" w:sz="4" w:space="0" w:color="auto"/>
              <w:right w:val="single" w:sz="4" w:space="0" w:color="auto"/>
            </w:tcBorders>
            <w:shd w:val="clear" w:color="auto" w:fill="FF99FF"/>
          </w:tcPr>
          <w:p w:rsidR="00633CEB" w:rsidRDefault="00633CEB">
            <w:pPr>
              <w:rPr>
                <w:b/>
              </w:rPr>
            </w:pPr>
            <w:r>
              <w:rPr>
                <w:b/>
              </w:rPr>
              <w:t xml:space="preserve">Supervision of Activities </w:t>
            </w:r>
          </w:p>
          <w:p w:rsidR="00633CEB" w:rsidRDefault="00633CEB">
            <w:pPr>
              <w:rPr>
                <w:b/>
              </w:rPr>
            </w:pPr>
          </w:p>
          <w:p w:rsidR="00633CEB" w:rsidRDefault="00633CEB">
            <w:pPr>
              <w:rPr>
                <w:b/>
              </w:rPr>
            </w:pPr>
          </w:p>
          <w:p w:rsidR="00633CEB" w:rsidRDefault="00633CEB">
            <w:pPr>
              <w:rPr>
                <w:b/>
              </w:rPr>
            </w:pPr>
          </w:p>
          <w:p w:rsidR="00633CEB" w:rsidRDefault="00633CEB">
            <w:pPr>
              <w:rPr>
                <w:b/>
              </w:rPr>
            </w:pPr>
          </w:p>
        </w:tc>
        <w:tc>
          <w:tcPr>
            <w:tcW w:w="1747" w:type="dxa"/>
            <w:tcBorders>
              <w:top w:val="single" w:sz="4" w:space="0" w:color="auto"/>
              <w:left w:val="single" w:sz="4" w:space="0" w:color="auto"/>
              <w:bottom w:val="single" w:sz="4" w:space="0" w:color="auto"/>
              <w:right w:val="single" w:sz="4" w:space="0" w:color="auto"/>
            </w:tcBorders>
          </w:tcPr>
          <w:p w:rsidR="00633CEB" w:rsidRDefault="00633CEB">
            <w:pPr>
              <w:rPr>
                <w:b/>
              </w:rPr>
            </w:pPr>
          </w:p>
        </w:tc>
        <w:tc>
          <w:tcPr>
            <w:tcW w:w="1751" w:type="dxa"/>
            <w:tcBorders>
              <w:top w:val="single" w:sz="4" w:space="0" w:color="auto"/>
              <w:left w:val="single" w:sz="4" w:space="0" w:color="auto"/>
              <w:bottom w:val="single" w:sz="4" w:space="0" w:color="auto"/>
              <w:right w:val="single" w:sz="4" w:space="0" w:color="auto"/>
            </w:tcBorders>
          </w:tcPr>
          <w:p w:rsidR="00633CEB" w:rsidRDefault="00633CEB">
            <w:pPr>
              <w:rPr>
                <w:b/>
              </w:rPr>
            </w:pPr>
          </w:p>
        </w:tc>
        <w:tc>
          <w:tcPr>
            <w:tcW w:w="1758" w:type="dxa"/>
            <w:tcBorders>
              <w:top w:val="single" w:sz="4" w:space="0" w:color="auto"/>
              <w:left w:val="single" w:sz="4" w:space="0" w:color="auto"/>
              <w:bottom w:val="single" w:sz="4" w:space="0" w:color="auto"/>
              <w:right w:val="single" w:sz="4" w:space="0" w:color="auto"/>
            </w:tcBorders>
          </w:tcPr>
          <w:p w:rsidR="00633CEB" w:rsidRDefault="00633CEB">
            <w:pPr>
              <w:rPr>
                <w:b/>
              </w:rPr>
            </w:pPr>
          </w:p>
        </w:tc>
        <w:tc>
          <w:tcPr>
            <w:tcW w:w="2121" w:type="dxa"/>
            <w:tcBorders>
              <w:top w:val="single" w:sz="4" w:space="0" w:color="auto"/>
              <w:left w:val="single" w:sz="4" w:space="0" w:color="auto"/>
              <w:bottom w:val="single" w:sz="4" w:space="0" w:color="auto"/>
              <w:right w:val="single" w:sz="4" w:space="0" w:color="auto"/>
            </w:tcBorders>
          </w:tcPr>
          <w:p w:rsidR="00633CEB" w:rsidRDefault="00633CEB">
            <w:pPr>
              <w:rPr>
                <w:b/>
              </w:rPr>
            </w:pPr>
          </w:p>
        </w:tc>
      </w:tr>
      <w:tr w:rsidR="00633CEB" w:rsidTr="006F0C3B">
        <w:trPr>
          <w:trHeight w:val="2224"/>
        </w:trPr>
        <w:tc>
          <w:tcPr>
            <w:tcW w:w="1915" w:type="dxa"/>
            <w:tcBorders>
              <w:top w:val="single" w:sz="4" w:space="0" w:color="auto"/>
              <w:left w:val="single" w:sz="4" w:space="0" w:color="auto"/>
              <w:bottom w:val="single" w:sz="4" w:space="0" w:color="auto"/>
              <w:right w:val="single" w:sz="4" w:space="0" w:color="auto"/>
            </w:tcBorders>
            <w:shd w:val="clear" w:color="auto" w:fill="FF99FF"/>
          </w:tcPr>
          <w:p w:rsidR="00633CEB" w:rsidRDefault="00633CEB">
            <w:pPr>
              <w:rPr>
                <w:b/>
              </w:rPr>
            </w:pPr>
            <w:r>
              <w:rPr>
                <w:b/>
              </w:rPr>
              <w:t xml:space="preserve">Heating and Welfare Activities </w:t>
            </w:r>
          </w:p>
          <w:p w:rsidR="00633CEB" w:rsidRDefault="00633CEB">
            <w:pPr>
              <w:rPr>
                <w:b/>
              </w:rPr>
            </w:pPr>
          </w:p>
          <w:p w:rsidR="00633CEB" w:rsidRDefault="00633CEB">
            <w:pPr>
              <w:rPr>
                <w:b/>
              </w:rPr>
            </w:pPr>
          </w:p>
          <w:p w:rsidR="00633CEB" w:rsidRDefault="00633CEB">
            <w:pPr>
              <w:rPr>
                <w:b/>
              </w:rPr>
            </w:pPr>
          </w:p>
        </w:tc>
        <w:tc>
          <w:tcPr>
            <w:tcW w:w="1747" w:type="dxa"/>
            <w:tcBorders>
              <w:top w:val="single" w:sz="4" w:space="0" w:color="auto"/>
              <w:left w:val="single" w:sz="4" w:space="0" w:color="auto"/>
              <w:bottom w:val="single" w:sz="4" w:space="0" w:color="auto"/>
              <w:right w:val="single" w:sz="4" w:space="0" w:color="auto"/>
            </w:tcBorders>
          </w:tcPr>
          <w:p w:rsidR="00633CEB" w:rsidRDefault="00633CEB">
            <w:pPr>
              <w:rPr>
                <w:b/>
              </w:rPr>
            </w:pPr>
          </w:p>
        </w:tc>
        <w:tc>
          <w:tcPr>
            <w:tcW w:w="1751" w:type="dxa"/>
            <w:tcBorders>
              <w:top w:val="single" w:sz="4" w:space="0" w:color="auto"/>
              <w:left w:val="single" w:sz="4" w:space="0" w:color="auto"/>
              <w:bottom w:val="single" w:sz="4" w:space="0" w:color="auto"/>
              <w:right w:val="single" w:sz="4" w:space="0" w:color="auto"/>
            </w:tcBorders>
          </w:tcPr>
          <w:p w:rsidR="00633CEB" w:rsidRDefault="00633CEB">
            <w:pPr>
              <w:rPr>
                <w:b/>
              </w:rPr>
            </w:pPr>
          </w:p>
        </w:tc>
        <w:tc>
          <w:tcPr>
            <w:tcW w:w="1758" w:type="dxa"/>
            <w:tcBorders>
              <w:top w:val="single" w:sz="4" w:space="0" w:color="auto"/>
              <w:left w:val="single" w:sz="4" w:space="0" w:color="auto"/>
              <w:bottom w:val="single" w:sz="4" w:space="0" w:color="auto"/>
              <w:right w:val="single" w:sz="4" w:space="0" w:color="auto"/>
            </w:tcBorders>
          </w:tcPr>
          <w:p w:rsidR="00633CEB" w:rsidRDefault="00633CEB">
            <w:pPr>
              <w:rPr>
                <w:b/>
              </w:rPr>
            </w:pPr>
          </w:p>
        </w:tc>
        <w:tc>
          <w:tcPr>
            <w:tcW w:w="2121" w:type="dxa"/>
            <w:tcBorders>
              <w:top w:val="single" w:sz="4" w:space="0" w:color="auto"/>
              <w:left w:val="single" w:sz="4" w:space="0" w:color="auto"/>
              <w:bottom w:val="single" w:sz="4" w:space="0" w:color="auto"/>
              <w:right w:val="single" w:sz="4" w:space="0" w:color="auto"/>
            </w:tcBorders>
          </w:tcPr>
          <w:p w:rsidR="00633CEB" w:rsidRDefault="00633CEB">
            <w:pPr>
              <w:rPr>
                <w:b/>
              </w:rPr>
            </w:pPr>
          </w:p>
        </w:tc>
      </w:tr>
      <w:tr w:rsidR="00633CEB" w:rsidTr="006F0C3B">
        <w:trPr>
          <w:trHeight w:val="2224"/>
        </w:trPr>
        <w:tc>
          <w:tcPr>
            <w:tcW w:w="1915" w:type="dxa"/>
            <w:tcBorders>
              <w:top w:val="single" w:sz="4" w:space="0" w:color="auto"/>
              <w:left w:val="single" w:sz="4" w:space="0" w:color="auto"/>
              <w:bottom w:val="single" w:sz="4" w:space="0" w:color="auto"/>
              <w:right w:val="single" w:sz="4" w:space="0" w:color="auto"/>
            </w:tcBorders>
            <w:shd w:val="clear" w:color="auto" w:fill="FF99FF"/>
          </w:tcPr>
          <w:p w:rsidR="00633CEB" w:rsidRDefault="00633CEB">
            <w:pPr>
              <w:rPr>
                <w:b/>
              </w:rPr>
            </w:pPr>
            <w:r>
              <w:rPr>
                <w:b/>
              </w:rPr>
              <w:t xml:space="preserve">Maintenance of School Premises </w:t>
            </w:r>
          </w:p>
          <w:p w:rsidR="00633CEB" w:rsidRDefault="00633CEB">
            <w:pPr>
              <w:rPr>
                <w:b/>
              </w:rPr>
            </w:pPr>
          </w:p>
          <w:p w:rsidR="00633CEB" w:rsidRDefault="00633CEB">
            <w:pPr>
              <w:rPr>
                <w:b/>
              </w:rPr>
            </w:pPr>
          </w:p>
          <w:p w:rsidR="00633CEB" w:rsidRDefault="00633CEB">
            <w:pPr>
              <w:rPr>
                <w:b/>
              </w:rPr>
            </w:pPr>
          </w:p>
          <w:p w:rsidR="00633CEB" w:rsidRDefault="00633CEB">
            <w:pPr>
              <w:rPr>
                <w:b/>
              </w:rPr>
            </w:pPr>
          </w:p>
        </w:tc>
        <w:tc>
          <w:tcPr>
            <w:tcW w:w="1747" w:type="dxa"/>
            <w:tcBorders>
              <w:top w:val="single" w:sz="4" w:space="0" w:color="auto"/>
              <w:left w:val="single" w:sz="4" w:space="0" w:color="auto"/>
              <w:bottom w:val="single" w:sz="4" w:space="0" w:color="auto"/>
              <w:right w:val="single" w:sz="4" w:space="0" w:color="auto"/>
            </w:tcBorders>
          </w:tcPr>
          <w:p w:rsidR="00633CEB" w:rsidRDefault="00633CEB">
            <w:pPr>
              <w:rPr>
                <w:b/>
              </w:rPr>
            </w:pPr>
          </w:p>
        </w:tc>
        <w:tc>
          <w:tcPr>
            <w:tcW w:w="1751" w:type="dxa"/>
            <w:tcBorders>
              <w:top w:val="single" w:sz="4" w:space="0" w:color="auto"/>
              <w:left w:val="single" w:sz="4" w:space="0" w:color="auto"/>
              <w:bottom w:val="single" w:sz="4" w:space="0" w:color="auto"/>
              <w:right w:val="single" w:sz="4" w:space="0" w:color="auto"/>
            </w:tcBorders>
          </w:tcPr>
          <w:p w:rsidR="00633CEB" w:rsidRDefault="00633CEB">
            <w:pPr>
              <w:rPr>
                <w:b/>
              </w:rPr>
            </w:pPr>
          </w:p>
        </w:tc>
        <w:tc>
          <w:tcPr>
            <w:tcW w:w="1758" w:type="dxa"/>
            <w:tcBorders>
              <w:top w:val="single" w:sz="4" w:space="0" w:color="auto"/>
              <w:left w:val="single" w:sz="4" w:space="0" w:color="auto"/>
              <w:bottom w:val="single" w:sz="4" w:space="0" w:color="auto"/>
              <w:right w:val="single" w:sz="4" w:space="0" w:color="auto"/>
            </w:tcBorders>
          </w:tcPr>
          <w:p w:rsidR="00633CEB" w:rsidRDefault="00633CEB">
            <w:pPr>
              <w:rPr>
                <w:b/>
              </w:rPr>
            </w:pPr>
          </w:p>
        </w:tc>
        <w:tc>
          <w:tcPr>
            <w:tcW w:w="2121" w:type="dxa"/>
            <w:tcBorders>
              <w:top w:val="single" w:sz="4" w:space="0" w:color="auto"/>
              <w:left w:val="single" w:sz="4" w:space="0" w:color="auto"/>
              <w:bottom w:val="single" w:sz="4" w:space="0" w:color="auto"/>
              <w:right w:val="single" w:sz="4" w:space="0" w:color="auto"/>
            </w:tcBorders>
          </w:tcPr>
          <w:p w:rsidR="00633CEB" w:rsidRDefault="00633CEB">
            <w:pPr>
              <w:rPr>
                <w:b/>
              </w:rPr>
            </w:pPr>
          </w:p>
        </w:tc>
      </w:tr>
    </w:tbl>
    <w:p w:rsidR="006F0C3B" w:rsidRPr="006F0C3B" w:rsidRDefault="006F0C3B" w:rsidP="00633CEB">
      <w:pPr>
        <w:rPr>
          <w:rFonts w:eastAsia="Times New Roman" w:cstheme="minorHAnsi"/>
          <w:b/>
          <w:bCs/>
          <w:sz w:val="6"/>
          <w:szCs w:val="6"/>
          <w:lang w:eastAsia="en-GB"/>
        </w:rPr>
      </w:pPr>
    </w:p>
    <w:p w:rsidR="006F0C3B" w:rsidRPr="006F0C3B" w:rsidRDefault="006F0C3B" w:rsidP="00633CEB">
      <w:pPr>
        <w:rPr>
          <w:rFonts w:eastAsia="Times New Roman" w:cstheme="minorHAnsi"/>
          <w:b/>
          <w:bCs/>
          <w:sz w:val="24"/>
          <w:szCs w:val="24"/>
          <w:lang w:eastAsia="en-GB"/>
        </w:rPr>
      </w:pPr>
      <w:r w:rsidRPr="006F0C3B">
        <w:rPr>
          <w:rFonts w:eastAsia="Times New Roman" w:cstheme="minorHAnsi"/>
          <w:b/>
          <w:bCs/>
          <w:sz w:val="24"/>
          <w:szCs w:val="24"/>
          <w:lang w:eastAsia="en-GB"/>
        </w:rPr>
        <w:t>Principal’s Signature:________________________ Date of Completion:________________</w:t>
      </w:r>
    </w:p>
    <w:p w:rsidR="00633CEB" w:rsidRPr="0045370F" w:rsidRDefault="00633CEB" w:rsidP="00633CEB">
      <w:pPr>
        <w:rPr>
          <w:rFonts w:eastAsia="Times New Roman" w:cstheme="minorHAnsi"/>
          <w:b/>
          <w:bCs/>
          <w:sz w:val="24"/>
          <w:szCs w:val="24"/>
          <w:u w:val="single"/>
          <w:lang w:eastAsia="en-GB"/>
        </w:rPr>
      </w:pPr>
      <w:r>
        <w:rPr>
          <w:rFonts w:eastAsia="Times New Roman" w:cstheme="minorHAnsi"/>
          <w:b/>
          <w:bCs/>
          <w:sz w:val="24"/>
          <w:szCs w:val="24"/>
          <w:u w:val="single"/>
          <w:lang w:eastAsia="en-GB"/>
        </w:rPr>
        <w:lastRenderedPageBreak/>
        <w:t>Referenced</w:t>
      </w:r>
      <w:r w:rsidRPr="0045370F">
        <w:rPr>
          <w:rFonts w:eastAsia="Times New Roman" w:cstheme="minorHAnsi"/>
          <w:b/>
          <w:bCs/>
          <w:sz w:val="24"/>
          <w:szCs w:val="24"/>
          <w:u w:val="single"/>
          <w:lang w:eastAsia="en-GB"/>
        </w:rPr>
        <w:t xml:space="preserve"> Documents:</w:t>
      </w:r>
    </w:p>
    <w:p w:rsidR="00633CEB" w:rsidRPr="001F1710" w:rsidRDefault="00633CEB" w:rsidP="00633CEB">
      <w:pPr>
        <w:rPr>
          <w:rFonts w:cstheme="minorHAnsi"/>
          <w:sz w:val="24"/>
          <w:szCs w:val="24"/>
        </w:rPr>
      </w:pPr>
      <w:r w:rsidRPr="00633CEB">
        <w:rPr>
          <w:rFonts w:eastAsia="Times New Roman" w:cstheme="minorHAnsi"/>
          <w:bCs/>
          <w:sz w:val="24"/>
          <w:szCs w:val="24"/>
          <w:lang w:eastAsia="en-GB"/>
        </w:rPr>
        <w:t>DENI Checklist for Principals when considering opening or closure of the school. (September 2011, Amended September 2017):</w:t>
      </w:r>
      <w:r w:rsidRPr="001F1710">
        <w:rPr>
          <w:rFonts w:eastAsia="Times New Roman" w:cstheme="minorHAnsi"/>
          <w:b/>
          <w:bCs/>
          <w:i/>
          <w:sz w:val="24"/>
          <w:szCs w:val="24"/>
          <w:lang w:eastAsia="en-GB"/>
        </w:rPr>
        <w:t xml:space="preserve"> </w:t>
      </w:r>
      <w:hyperlink r:id="rId9" w:history="1">
        <w:r w:rsidRPr="001F1710">
          <w:rPr>
            <w:rStyle w:val="Hyperlink"/>
            <w:rFonts w:cstheme="minorHAnsi"/>
            <w:sz w:val="24"/>
            <w:szCs w:val="24"/>
          </w:rPr>
          <w:t>https://www.education-ni.gov.uk/sites/default/files/publications/education/Principals%20Checklist%20-%20September%202017.pdf</w:t>
        </w:r>
      </w:hyperlink>
      <w:r w:rsidRPr="001F1710">
        <w:rPr>
          <w:rFonts w:cstheme="minorHAnsi"/>
          <w:sz w:val="24"/>
          <w:szCs w:val="24"/>
        </w:rPr>
        <w:t xml:space="preserve"> </w:t>
      </w:r>
    </w:p>
    <w:p w:rsidR="00633CEB" w:rsidRPr="00B13E4D" w:rsidRDefault="00633CEB" w:rsidP="00633CEB"/>
    <w:p w:rsidR="00633CEB" w:rsidRDefault="00633CEB" w:rsidP="00633CEB"/>
    <w:p w:rsidR="00633CEB" w:rsidRDefault="00633CEB" w:rsidP="00633CEB"/>
    <w:p w:rsidR="00633CEB" w:rsidRDefault="00633CEB" w:rsidP="00633CEB"/>
    <w:p w:rsidR="00633CEB" w:rsidRPr="001F1710" w:rsidRDefault="00633CEB" w:rsidP="00633CEB">
      <w:pPr>
        <w:jc w:val="both"/>
        <w:rPr>
          <w:rFonts w:cstheme="minorHAnsi"/>
          <w:b/>
          <w:sz w:val="24"/>
          <w:szCs w:val="24"/>
          <w:u w:val="single"/>
        </w:rPr>
      </w:pPr>
      <w:r w:rsidRPr="001F1710">
        <w:rPr>
          <w:rFonts w:cstheme="minorHAnsi"/>
          <w:b/>
          <w:sz w:val="24"/>
          <w:szCs w:val="24"/>
          <w:u w:val="single"/>
        </w:rPr>
        <w:t>Relevant Contact Details</w:t>
      </w:r>
    </w:p>
    <w:p w:rsidR="00633CEB" w:rsidRPr="00633CEB" w:rsidRDefault="00633CEB" w:rsidP="00633CEB">
      <w:pPr>
        <w:jc w:val="both"/>
        <w:rPr>
          <w:rFonts w:cstheme="minorHAnsi"/>
          <w:sz w:val="24"/>
          <w:szCs w:val="24"/>
        </w:rPr>
      </w:pPr>
      <w:r w:rsidRPr="00633CEB">
        <w:rPr>
          <w:rFonts w:cstheme="minorHAnsi"/>
          <w:sz w:val="24"/>
          <w:szCs w:val="24"/>
        </w:rPr>
        <w:t xml:space="preserve">Education Authority, Belfast Region: </w:t>
      </w:r>
      <w:hyperlink r:id="rId10" w:history="1">
        <w:r w:rsidRPr="00633CEB">
          <w:rPr>
            <w:rStyle w:val="Hyperlink"/>
            <w:rFonts w:cstheme="minorHAnsi"/>
            <w:sz w:val="24"/>
            <w:szCs w:val="24"/>
          </w:rPr>
          <w:t>paula.maguire@eani.org.uk</w:t>
        </w:r>
      </w:hyperlink>
      <w:r w:rsidRPr="00633CEB">
        <w:rPr>
          <w:rFonts w:cstheme="minorHAnsi"/>
          <w:sz w:val="24"/>
          <w:szCs w:val="24"/>
        </w:rPr>
        <w:t xml:space="preserve">  Tel: 028 90564112</w:t>
      </w:r>
    </w:p>
    <w:p w:rsidR="00633CEB" w:rsidRPr="00633CEB" w:rsidRDefault="00633CEB" w:rsidP="00633CEB">
      <w:pPr>
        <w:rPr>
          <w:rFonts w:eastAsia="Times New Roman" w:cstheme="minorHAnsi"/>
          <w:bCs/>
          <w:sz w:val="24"/>
          <w:szCs w:val="24"/>
          <w:lang w:eastAsia="en-GB"/>
        </w:rPr>
      </w:pPr>
      <w:r w:rsidRPr="00633CEB">
        <w:rPr>
          <w:rFonts w:eastAsia="Times New Roman" w:cstheme="minorHAnsi"/>
          <w:bCs/>
          <w:sz w:val="24"/>
          <w:szCs w:val="24"/>
          <w:lang w:eastAsia="en-GB"/>
        </w:rPr>
        <w:t xml:space="preserve">NI Met Office: </w:t>
      </w:r>
      <w:hyperlink r:id="rId11" w:history="1">
        <w:r w:rsidRPr="00633CEB">
          <w:rPr>
            <w:rStyle w:val="Hyperlink"/>
            <w:rFonts w:eastAsia="Times New Roman" w:cstheme="minorHAnsi"/>
            <w:bCs/>
            <w:sz w:val="24"/>
            <w:szCs w:val="24"/>
            <w:lang w:eastAsia="en-GB"/>
          </w:rPr>
          <w:t>www.metoffice.gov.uk</w:t>
        </w:r>
      </w:hyperlink>
      <w:r w:rsidRPr="00633CEB">
        <w:rPr>
          <w:rFonts w:eastAsia="Times New Roman" w:cstheme="minorHAnsi"/>
          <w:bCs/>
          <w:sz w:val="24"/>
          <w:szCs w:val="24"/>
          <w:lang w:eastAsia="en-GB"/>
        </w:rPr>
        <w:t xml:space="preserve"> </w:t>
      </w:r>
    </w:p>
    <w:p w:rsidR="00633CEB" w:rsidRPr="00633CEB" w:rsidRDefault="00633CEB" w:rsidP="00633CEB">
      <w:pPr>
        <w:rPr>
          <w:rFonts w:eastAsia="Times New Roman" w:cstheme="minorHAnsi"/>
          <w:bCs/>
          <w:sz w:val="24"/>
          <w:szCs w:val="24"/>
          <w:lang w:eastAsia="en-GB"/>
        </w:rPr>
      </w:pPr>
      <w:proofErr w:type="spellStart"/>
      <w:r w:rsidRPr="00633CEB">
        <w:rPr>
          <w:rFonts w:eastAsia="Times New Roman" w:cstheme="minorHAnsi"/>
          <w:bCs/>
          <w:sz w:val="24"/>
          <w:szCs w:val="24"/>
          <w:lang w:eastAsia="en-GB"/>
        </w:rPr>
        <w:t>DfI</w:t>
      </w:r>
      <w:proofErr w:type="spellEnd"/>
      <w:r w:rsidRPr="00633CEB">
        <w:rPr>
          <w:rFonts w:eastAsia="Times New Roman" w:cstheme="minorHAnsi"/>
          <w:bCs/>
          <w:sz w:val="24"/>
          <w:szCs w:val="24"/>
          <w:lang w:eastAsia="en-GB"/>
        </w:rPr>
        <w:t xml:space="preserve"> Roads </w:t>
      </w:r>
      <w:hyperlink r:id="rId12" w:history="1">
        <w:r w:rsidRPr="00633CEB">
          <w:rPr>
            <w:rStyle w:val="Hyperlink"/>
            <w:rFonts w:eastAsia="Times New Roman" w:cstheme="minorHAnsi"/>
            <w:bCs/>
            <w:sz w:val="24"/>
            <w:szCs w:val="24"/>
            <w:lang w:eastAsia="en-GB"/>
          </w:rPr>
          <w:t>www.infrastructure-ni.gov.uk/topics/roads</w:t>
        </w:r>
      </w:hyperlink>
    </w:p>
    <w:p w:rsidR="00633CEB" w:rsidRPr="00633CEB" w:rsidRDefault="00633CEB" w:rsidP="00633CEB">
      <w:pPr>
        <w:rPr>
          <w:rFonts w:eastAsia="Times New Roman" w:cstheme="minorHAnsi"/>
          <w:bCs/>
          <w:sz w:val="24"/>
          <w:szCs w:val="24"/>
          <w:lang w:eastAsia="en-GB"/>
        </w:rPr>
      </w:pPr>
      <w:r w:rsidRPr="00633CEB">
        <w:rPr>
          <w:rFonts w:eastAsia="Times New Roman" w:cstheme="minorHAnsi"/>
          <w:bCs/>
          <w:sz w:val="24"/>
          <w:szCs w:val="24"/>
          <w:lang w:eastAsia="en-GB"/>
        </w:rPr>
        <w:t xml:space="preserve">NI Water: </w:t>
      </w:r>
      <w:hyperlink r:id="rId13" w:history="1">
        <w:r w:rsidRPr="00633CEB">
          <w:rPr>
            <w:rStyle w:val="Hyperlink"/>
            <w:rFonts w:eastAsia="Times New Roman" w:cstheme="minorHAnsi"/>
            <w:bCs/>
            <w:sz w:val="24"/>
            <w:szCs w:val="24"/>
            <w:lang w:eastAsia="en-GB"/>
          </w:rPr>
          <w:t>www.niwater.com</w:t>
        </w:r>
      </w:hyperlink>
    </w:p>
    <w:p w:rsidR="00633CEB" w:rsidRPr="00633CEB" w:rsidRDefault="00633CEB" w:rsidP="00633CEB">
      <w:pPr>
        <w:rPr>
          <w:rFonts w:eastAsia="Times New Roman" w:cstheme="minorHAnsi"/>
          <w:bCs/>
          <w:sz w:val="24"/>
          <w:szCs w:val="24"/>
          <w:lang w:eastAsia="en-GB"/>
        </w:rPr>
      </w:pPr>
      <w:r w:rsidRPr="00633CEB">
        <w:rPr>
          <w:rFonts w:eastAsia="Times New Roman" w:cstheme="minorHAnsi"/>
          <w:bCs/>
          <w:sz w:val="24"/>
          <w:szCs w:val="24"/>
          <w:lang w:eastAsia="en-GB"/>
        </w:rPr>
        <w:t xml:space="preserve">PSNI: </w:t>
      </w:r>
      <w:hyperlink r:id="rId14" w:history="1">
        <w:r w:rsidRPr="00633CEB">
          <w:rPr>
            <w:rStyle w:val="Hyperlink"/>
            <w:rFonts w:eastAsia="Times New Roman" w:cstheme="minorHAnsi"/>
            <w:bCs/>
            <w:sz w:val="24"/>
            <w:szCs w:val="24"/>
            <w:lang w:eastAsia="en-GB"/>
          </w:rPr>
          <w:t>www.psni.police.uk</w:t>
        </w:r>
      </w:hyperlink>
    </w:p>
    <w:p w:rsidR="00633CEB" w:rsidRDefault="00633CEB" w:rsidP="00633CEB">
      <w:pPr>
        <w:rPr>
          <w:rFonts w:eastAsia="Times New Roman" w:cstheme="minorHAnsi"/>
          <w:b/>
          <w:bCs/>
          <w:sz w:val="24"/>
          <w:szCs w:val="24"/>
          <w:lang w:eastAsia="en-GB"/>
        </w:rPr>
      </w:pPr>
      <w:r w:rsidRPr="00633CEB">
        <w:rPr>
          <w:rFonts w:eastAsia="Times New Roman" w:cstheme="minorHAnsi"/>
          <w:bCs/>
          <w:sz w:val="24"/>
          <w:szCs w:val="24"/>
          <w:lang w:eastAsia="en-GB"/>
        </w:rPr>
        <w:t xml:space="preserve">Northern Ireland Fire and Rescue Service: </w:t>
      </w:r>
      <w:hyperlink r:id="rId15" w:history="1">
        <w:r w:rsidRPr="00633CEB">
          <w:rPr>
            <w:rStyle w:val="Hyperlink"/>
            <w:rFonts w:eastAsia="Times New Roman" w:cstheme="minorHAnsi"/>
            <w:bCs/>
            <w:sz w:val="24"/>
            <w:szCs w:val="24"/>
            <w:lang w:eastAsia="en-GB"/>
          </w:rPr>
          <w:t>www.nifrs.org</w:t>
        </w:r>
      </w:hyperlink>
      <w:r>
        <w:rPr>
          <w:rFonts w:eastAsia="Times New Roman" w:cstheme="minorHAnsi"/>
          <w:b/>
          <w:bCs/>
          <w:sz w:val="24"/>
          <w:szCs w:val="24"/>
          <w:lang w:eastAsia="en-GB"/>
        </w:rPr>
        <w:t xml:space="preserve"> </w:t>
      </w:r>
    </w:p>
    <w:p w:rsidR="00633CEB" w:rsidRDefault="00633CEB" w:rsidP="00633CEB"/>
    <w:p w:rsidR="00D1407B" w:rsidRDefault="00D1407B" w:rsidP="00D1407B">
      <w:pPr>
        <w:rPr>
          <w:b/>
        </w:rPr>
      </w:pPr>
    </w:p>
    <w:p w:rsidR="00D1407B" w:rsidRDefault="00D1407B" w:rsidP="00D1407B">
      <w:pPr>
        <w:rPr>
          <w:b/>
        </w:rPr>
      </w:pPr>
    </w:p>
    <w:p w:rsidR="00D1407B" w:rsidRPr="00C967DE" w:rsidRDefault="00D1407B" w:rsidP="00D1407B">
      <w:pPr>
        <w:rPr>
          <w:b/>
        </w:rPr>
      </w:pPr>
    </w:p>
    <w:sectPr w:rsidR="00D1407B" w:rsidRPr="00C967DE" w:rsidSect="006D4A90">
      <w:pgSz w:w="11906" w:h="16838"/>
      <w:pgMar w:top="1440" w:right="1440" w:bottom="1440" w:left="1440" w:header="708" w:footer="708" w:gutter="0"/>
      <w:pgBorders w:offsetFrom="page">
        <w:top w:val="double" w:sz="18" w:space="24" w:color="auto"/>
        <w:left w:val="double" w:sz="18" w:space="24" w:color="auto"/>
        <w:bottom w:val="double" w:sz="18" w:space="24" w:color="auto"/>
        <w:right w:val="double"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44D7E"/>
    <w:multiLevelType w:val="multilevel"/>
    <w:tmpl w:val="487C2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68505E"/>
    <w:multiLevelType w:val="hybridMultilevel"/>
    <w:tmpl w:val="F78AF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0F189C"/>
    <w:multiLevelType w:val="hybridMultilevel"/>
    <w:tmpl w:val="967A5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152"/>
    <w:rsid w:val="0009091C"/>
    <w:rsid w:val="00100336"/>
    <w:rsid w:val="001F1710"/>
    <w:rsid w:val="00263152"/>
    <w:rsid w:val="0041082E"/>
    <w:rsid w:val="0045370F"/>
    <w:rsid w:val="004A1F45"/>
    <w:rsid w:val="004F19ED"/>
    <w:rsid w:val="0054198A"/>
    <w:rsid w:val="00633CEB"/>
    <w:rsid w:val="006D4A90"/>
    <w:rsid w:val="006F0C3B"/>
    <w:rsid w:val="00766942"/>
    <w:rsid w:val="00786657"/>
    <w:rsid w:val="00817E53"/>
    <w:rsid w:val="00A76A02"/>
    <w:rsid w:val="00B13E4D"/>
    <w:rsid w:val="00B2509F"/>
    <w:rsid w:val="00C967DE"/>
    <w:rsid w:val="00CC721E"/>
    <w:rsid w:val="00D1407B"/>
    <w:rsid w:val="00E928E9"/>
    <w:rsid w:val="00EC6191"/>
    <w:rsid w:val="00FC05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79AAE"/>
  <w15:chartTrackingRefBased/>
  <w15:docId w15:val="{4F3BF460-ABB0-4EB1-9649-8DF87ECFF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6942"/>
    <w:pPr>
      <w:ind w:left="720"/>
      <w:contextualSpacing/>
    </w:pPr>
  </w:style>
  <w:style w:type="table" w:styleId="TableGrid">
    <w:name w:val="Table Grid"/>
    <w:basedOn w:val="TableNormal"/>
    <w:uiPriority w:val="39"/>
    <w:rsid w:val="00C96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A1F45"/>
    <w:rPr>
      <w:color w:val="0563C1" w:themeColor="hyperlink"/>
      <w:u w:val="single"/>
    </w:rPr>
  </w:style>
  <w:style w:type="paragraph" w:styleId="BalloonText">
    <w:name w:val="Balloon Text"/>
    <w:basedOn w:val="Normal"/>
    <w:link w:val="BalloonTextChar"/>
    <w:uiPriority w:val="99"/>
    <w:semiHidden/>
    <w:unhideWhenUsed/>
    <w:rsid w:val="000909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9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2302379">
      <w:bodyDiv w:val="1"/>
      <w:marLeft w:val="0"/>
      <w:marRight w:val="0"/>
      <w:marTop w:val="0"/>
      <w:marBottom w:val="0"/>
      <w:divBdr>
        <w:top w:val="none" w:sz="0" w:space="0" w:color="auto"/>
        <w:left w:val="none" w:sz="0" w:space="0" w:color="auto"/>
        <w:bottom w:val="none" w:sz="0" w:space="0" w:color="auto"/>
        <w:right w:val="none" w:sz="0" w:space="0" w:color="auto"/>
      </w:divBdr>
      <w:divsChild>
        <w:div w:id="783111573">
          <w:marLeft w:val="0"/>
          <w:marRight w:val="0"/>
          <w:marTop w:val="0"/>
          <w:marBottom w:val="0"/>
          <w:divBdr>
            <w:top w:val="none" w:sz="0" w:space="0" w:color="auto"/>
            <w:left w:val="none" w:sz="0" w:space="0" w:color="auto"/>
            <w:bottom w:val="none" w:sz="0" w:space="0" w:color="auto"/>
            <w:right w:val="none" w:sz="0" w:space="0" w:color="auto"/>
          </w:divBdr>
          <w:divsChild>
            <w:div w:id="530608761">
              <w:marLeft w:val="0"/>
              <w:marRight w:val="0"/>
              <w:marTop w:val="0"/>
              <w:marBottom w:val="0"/>
              <w:divBdr>
                <w:top w:val="none" w:sz="0" w:space="0" w:color="auto"/>
                <w:left w:val="none" w:sz="0" w:space="0" w:color="auto"/>
                <w:bottom w:val="none" w:sz="0" w:space="0" w:color="auto"/>
                <w:right w:val="none" w:sz="0" w:space="0" w:color="auto"/>
              </w:divBdr>
              <w:divsChild>
                <w:div w:id="1298342041">
                  <w:marLeft w:val="0"/>
                  <w:marRight w:val="0"/>
                  <w:marTop w:val="0"/>
                  <w:marBottom w:val="0"/>
                  <w:divBdr>
                    <w:top w:val="none" w:sz="0" w:space="0" w:color="auto"/>
                    <w:left w:val="none" w:sz="0" w:space="0" w:color="auto"/>
                    <w:bottom w:val="none" w:sz="0" w:space="0" w:color="auto"/>
                    <w:right w:val="none" w:sz="0" w:space="0" w:color="auto"/>
                  </w:divBdr>
                  <w:divsChild>
                    <w:div w:id="1052967808">
                      <w:marLeft w:val="0"/>
                      <w:marRight w:val="0"/>
                      <w:marTop w:val="0"/>
                      <w:marBottom w:val="0"/>
                      <w:divBdr>
                        <w:top w:val="none" w:sz="0" w:space="0" w:color="auto"/>
                        <w:left w:val="none" w:sz="0" w:space="0" w:color="auto"/>
                        <w:bottom w:val="none" w:sz="0" w:space="0" w:color="auto"/>
                        <w:right w:val="none" w:sz="0" w:space="0" w:color="auto"/>
                      </w:divBdr>
                      <w:divsChild>
                        <w:div w:id="231431863">
                          <w:marLeft w:val="0"/>
                          <w:marRight w:val="0"/>
                          <w:marTop w:val="0"/>
                          <w:marBottom w:val="0"/>
                          <w:divBdr>
                            <w:top w:val="none" w:sz="0" w:space="0" w:color="auto"/>
                            <w:left w:val="none" w:sz="0" w:space="0" w:color="auto"/>
                            <w:bottom w:val="none" w:sz="0" w:space="0" w:color="auto"/>
                            <w:right w:val="none" w:sz="0" w:space="0" w:color="auto"/>
                          </w:divBdr>
                          <w:divsChild>
                            <w:div w:id="1107847469">
                              <w:marLeft w:val="0"/>
                              <w:marRight w:val="0"/>
                              <w:marTop w:val="0"/>
                              <w:marBottom w:val="0"/>
                              <w:divBdr>
                                <w:top w:val="none" w:sz="0" w:space="0" w:color="auto"/>
                                <w:left w:val="none" w:sz="0" w:space="0" w:color="auto"/>
                                <w:bottom w:val="none" w:sz="0" w:space="0" w:color="auto"/>
                                <w:right w:val="none" w:sz="0" w:space="0" w:color="auto"/>
                              </w:divBdr>
                              <w:divsChild>
                                <w:div w:id="1731146961">
                                  <w:marLeft w:val="0"/>
                                  <w:marRight w:val="0"/>
                                  <w:marTop w:val="0"/>
                                  <w:marBottom w:val="0"/>
                                  <w:divBdr>
                                    <w:top w:val="none" w:sz="0" w:space="0" w:color="auto"/>
                                    <w:left w:val="none" w:sz="0" w:space="0" w:color="auto"/>
                                    <w:bottom w:val="none" w:sz="0" w:space="0" w:color="auto"/>
                                    <w:right w:val="none" w:sz="0" w:space="0" w:color="auto"/>
                                  </w:divBdr>
                                  <w:divsChild>
                                    <w:div w:id="602150796">
                                      <w:marLeft w:val="0"/>
                                      <w:marRight w:val="0"/>
                                      <w:marTop w:val="0"/>
                                      <w:marBottom w:val="0"/>
                                      <w:divBdr>
                                        <w:top w:val="none" w:sz="0" w:space="0" w:color="auto"/>
                                        <w:left w:val="none" w:sz="0" w:space="0" w:color="auto"/>
                                        <w:bottom w:val="none" w:sz="0" w:space="0" w:color="auto"/>
                                        <w:right w:val="none" w:sz="0" w:space="0" w:color="auto"/>
                                      </w:divBdr>
                                      <w:divsChild>
                                        <w:div w:id="331882546">
                                          <w:marLeft w:val="0"/>
                                          <w:marRight w:val="0"/>
                                          <w:marTop w:val="0"/>
                                          <w:marBottom w:val="0"/>
                                          <w:divBdr>
                                            <w:top w:val="none" w:sz="0" w:space="0" w:color="auto"/>
                                            <w:left w:val="none" w:sz="0" w:space="0" w:color="auto"/>
                                            <w:bottom w:val="none" w:sz="0" w:space="0" w:color="auto"/>
                                            <w:right w:val="none" w:sz="0" w:space="0" w:color="auto"/>
                                          </w:divBdr>
                                          <w:divsChild>
                                            <w:div w:id="1008171214">
                                              <w:marLeft w:val="0"/>
                                              <w:marRight w:val="0"/>
                                              <w:marTop w:val="0"/>
                                              <w:marBottom w:val="0"/>
                                              <w:divBdr>
                                                <w:top w:val="none" w:sz="0" w:space="0" w:color="auto"/>
                                                <w:left w:val="none" w:sz="0" w:space="0" w:color="auto"/>
                                                <w:bottom w:val="none" w:sz="0" w:space="0" w:color="auto"/>
                                                <w:right w:val="none" w:sz="0" w:space="0" w:color="auto"/>
                                              </w:divBdr>
                                              <w:divsChild>
                                                <w:div w:id="116291147">
                                                  <w:marLeft w:val="0"/>
                                                  <w:marRight w:val="0"/>
                                                  <w:marTop w:val="0"/>
                                                  <w:marBottom w:val="0"/>
                                                  <w:divBdr>
                                                    <w:top w:val="none" w:sz="0" w:space="0" w:color="auto"/>
                                                    <w:left w:val="none" w:sz="0" w:space="0" w:color="auto"/>
                                                    <w:bottom w:val="none" w:sz="0" w:space="0" w:color="auto"/>
                                                    <w:right w:val="none" w:sz="0" w:space="0" w:color="auto"/>
                                                  </w:divBdr>
                                                  <w:divsChild>
                                                    <w:div w:id="234047413">
                                                      <w:marLeft w:val="0"/>
                                                      <w:marRight w:val="0"/>
                                                      <w:marTop w:val="0"/>
                                                      <w:marBottom w:val="0"/>
                                                      <w:divBdr>
                                                        <w:top w:val="none" w:sz="0" w:space="0" w:color="auto"/>
                                                        <w:left w:val="none" w:sz="0" w:space="0" w:color="auto"/>
                                                        <w:bottom w:val="none" w:sz="0" w:space="0" w:color="auto"/>
                                                        <w:right w:val="none" w:sz="0" w:space="0" w:color="auto"/>
                                                      </w:divBdr>
                                                      <w:divsChild>
                                                        <w:div w:id="1818960125">
                                                          <w:marLeft w:val="0"/>
                                                          <w:marRight w:val="0"/>
                                                          <w:marTop w:val="0"/>
                                                          <w:marBottom w:val="0"/>
                                                          <w:divBdr>
                                                            <w:top w:val="none" w:sz="0" w:space="0" w:color="auto"/>
                                                            <w:left w:val="none" w:sz="0" w:space="0" w:color="auto"/>
                                                            <w:bottom w:val="none" w:sz="0" w:space="0" w:color="auto"/>
                                                            <w:right w:val="none" w:sz="0" w:space="0" w:color="auto"/>
                                                          </w:divBdr>
                                                          <w:divsChild>
                                                            <w:div w:id="1563981071">
                                                              <w:marLeft w:val="0"/>
                                                              <w:marRight w:val="150"/>
                                                              <w:marTop w:val="0"/>
                                                              <w:marBottom w:val="150"/>
                                                              <w:divBdr>
                                                                <w:top w:val="none" w:sz="0" w:space="0" w:color="auto"/>
                                                                <w:left w:val="none" w:sz="0" w:space="0" w:color="auto"/>
                                                                <w:bottom w:val="none" w:sz="0" w:space="0" w:color="auto"/>
                                                                <w:right w:val="none" w:sz="0" w:space="0" w:color="auto"/>
                                                              </w:divBdr>
                                                              <w:divsChild>
                                                                <w:div w:id="199518741">
                                                                  <w:marLeft w:val="0"/>
                                                                  <w:marRight w:val="0"/>
                                                                  <w:marTop w:val="0"/>
                                                                  <w:marBottom w:val="0"/>
                                                                  <w:divBdr>
                                                                    <w:top w:val="none" w:sz="0" w:space="0" w:color="auto"/>
                                                                    <w:left w:val="none" w:sz="0" w:space="0" w:color="auto"/>
                                                                    <w:bottom w:val="none" w:sz="0" w:space="0" w:color="auto"/>
                                                                    <w:right w:val="none" w:sz="0" w:space="0" w:color="auto"/>
                                                                  </w:divBdr>
                                                                  <w:divsChild>
                                                                    <w:div w:id="1698235272">
                                                                      <w:marLeft w:val="0"/>
                                                                      <w:marRight w:val="0"/>
                                                                      <w:marTop w:val="0"/>
                                                                      <w:marBottom w:val="0"/>
                                                                      <w:divBdr>
                                                                        <w:top w:val="none" w:sz="0" w:space="0" w:color="auto"/>
                                                                        <w:left w:val="none" w:sz="0" w:space="0" w:color="auto"/>
                                                                        <w:bottom w:val="none" w:sz="0" w:space="0" w:color="auto"/>
                                                                        <w:right w:val="none" w:sz="0" w:space="0" w:color="auto"/>
                                                                      </w:divBdr>
                                                                      <w:divsChild>
                                                                        <w:div w:id="1647003589">
                                                                          <w:marLeft w:val="0"/>
                                                                          <w:marRight w:val="0"/>
                                                                          <w:marTop w:val="0"/>
                                                                          <w:marBottom w:val="0"/>
                                                                          <w:divBdr>
                                                                            <w:top w:val="none" w:sz="0" w:space="0" w:color="auto"/>
                                                                            <w:left w:val="none" w:sz="0" w:space="0" w:color="auto"/>
                                                                            <w:bottom w:val="none" w:sz="0" w:space="0" w:color="auto"/>
                                                                            <w:right w:val="none" w:sz="0" w:space="0" w:color="auto"/>
                                                                          </w:divBdr>
                                                                          <w:divsChild>
                                                                            <w:div w:id="492722725">
                                                                              <w:marLeft w:val="0"/>
                                                                              <w:marRight w:val="0"/>
                                                                              <w:marTop w:val="0"/>
                                                                              <w:marBottom w:val="0"/>
                                                                              <w:divBdr>
                                                                                <w:top w:val="none" w:sz="0" w:space="0" w:color="auto"/>
                                                                                <w:left w:val="none" w:sz="0" w:space="0" w:color="auto"/>
                                                                                <w:bottom w:val="none" w:sz="0" w:space="0" w:color="auto"/>
                                                                                <w:right w:val="none" w:sz="0" w:space="0" w:color="auto"/>
                                                                              </w:divBdr>
                                                                              <w:divsChild>
                                                                                <w:div w:id="213198594">
                                                                                  <w:marLeft w:val="0"/>
                                                                                  <w:marRight w:val="0"/>
                                                                                  <w:marTop w:val="0"/>
                                                                                  <w:marBottom w:val="0"/>
                                                                                  <w:divBdr>
                                                                                    <w:top w:val="none" w:sz="0" w:space="0" w:color="auto"/>
                                                                                    <w:left w:val="none" w:sz="0" w:space="0" w:color="auto"/>
                                                                                    <w:bottom w:val="none" w:sz="0" w:space="0" w:color="auto"/>
                                                                                    <w:right w:val="none" w:sz="0" w:space="0" w:color="auto"/>
                                                                                  </w:divBdr>
                                                                                  <w:divsChild>
                                                                                    <w:div w:id="1510102828">
                                                                                      <w:marLeft w:val="0"/>
                                                                                      <w:marRight w:val="0"/>
                                                                                      <w:marTop w:val="0"/>
                                                                                      <w:marBottom w:val="0"/>
                                                                                      <w:divBdr>
                                                                                        <w:top w:val="none" w:sz="0" w:space="0" w:color="auto"/>
                                                                                        <w:left w:val="none" w:sz="0" w:space="0" w:color="auto"/>
                                                                                        <w:bottom w:val="none" w:sz="0" w:space="0" w:color="auto"/>
                                                                                        <w:right w:val="none" w:sz="0" w:space="0" w:color="auto"/>
                                                                                      </w:divBdr>
                                                                                    </w:div>
                                                                                    <w:div w:id="1706828213">
                                                                                      <w:marLeft w:val="0"/>
                                                                                      <w:marRight w:val="0"/>
                                                                                      <w:marTop w:val="0"/>
                                                                                      <w:marBottom w:val="0"/>
                                                                                      <w:divBdr>
                                                                                        <w:top w:val="none" w:sz="0" w:space="0" w:color="auto"/>
                                                                                        <w:left w:val="none" w:sz="0" w:space="0" w:color="auto"/>
                                                                                        <w:bottom w:val="none" w:sz="0" w:space="0" w:color="auto"/>
                                                                                        <w:right w:val="none" w:sz="0" w:space="0" w:color="auto"/>
                                                                                      </w:divBdr>
                                                                                    </w:div>
                                                                                    <w:div w:id="784038594">
                                                                                      <w:marLeft w:val="0"/>
                                                                                      <w:marRight w:val="0"/>
                                                                                      <w:marTop w:val="0"/>
                                                                                      <w:marBottom w:val="0"/>
                                                                                      <w:divBdr>
                                                                                        <w:top w:val="none" w:sz="0" w:space="0" w:color="auto"/>
                                                                                        <w:left w:val="none" w:sz="0" w:space="0" w:color="auto"/>
                                                                                        <w:bottom w:val="none" w:sz="0" w:space="0" w:color="auto"/>
                                                                                        <w:right w:val="none" w:sz="0" w:space="0" w:color="auto"/>
                                                                                      </w:divBdr>
                                                                                    </w:div>
                                                                                    <w:div w:id="549001437">
                                                                                      <w:marLeft w:val="0"/>
                                                                                      <w:marRight w:val="0"/>
                                                                                      <w:marTop w:val="0"/>
                                                                                      <w:marBottom w:val="0"/>
                                                                                      <w:divBdr>
                                                                                        <w:top w:val="none" w:sz="0" w:space="0" w:color="auto"/>
                                                                                        <w:left w:val="none" w:sz="0" w:space="0" w:color="auto"/>
                                                                                        <w:bottom w:val="none" w:sz="0" w:space="0" w:color="auto"/>
                                                                                        <w:right w:val="none" w:sz="0" w:space="0" w:color="auto"/>
                                                                                      </w:divBdr>
                                                                                    </w:div>
                                                                                    <w:div w:id="1633320000">
                                                                                      <w:marLeft w:val="0"/>
                                                                                      <w:marRight w:val="0"/>
                                                                                      <w:marTop w:val="0"/>
                                                                                      <w:marBottom w:val="0"/>
                                                                                      <w:divBdr>
                                                                                        <w:top w:val="none" w:sz="0" w:space="0" w:color="auto"/>
                                                                                        <w:left w:val="none" w:sz="0" w:space="0" w:color="auto"/>
                                                                                        <w:bottom w:val="none" w:sz="0" w:space="0" w:color="auto"/>
                                                                                        <w:right w:val="none" w:sz="0" w:space="0" w:color="auto"/>
                                                                                      </w:divBdr>
                                                                                    </w:div>
                                                                                    <w:div w:id="1195385470">
                                                                                      <w:marLeft w:val="0"/>
                                                                                      <w:marRight w:val="0"/>
                                                                                      <w:marTop w:val="0"/>
                                                                                      <w:marBottom w:val="0"/>
                                                                                      <w:divBdr>
                                                                                        <w:top w:val="none" w:sz="0" w:space="0" w:color="auto"/>
                                                                                        <w:left w:val="none" w:sz="0" w:space="0" w:color="auto"/>
                                                                                        <w:bottom w:val="none" w:sz="0" w:space="0" w:color="auto"/>
                                                                                        <w:right w:val="none" w:sz="0" w:space="0" w:color="auto"/>
                                                                                      </w:divBdr>
                                                                                    </w:div>
                                                                                    <w:div w:id="149483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8792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www.niwater.com"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www.infrastructure-ni.gov.uk/topics/road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metoffice.gov.uk" TargetMode="External"/><Relationship Id="rId5" Type="http://schemas.openxmlformats.org/officeDocument/2006/relationships/image" Target="media/image1.jpg"/><Relationship Id="rId15" Type="http://schemas.openxmlformats.org/officeDocument/2006/relationships/hyperlink" Target="http://www.nifrs.org" TargetMode="External"/><Relationship Id="rId10" Type="http://schemas.openxmlformats.org/officeDocument/2006/relationships/hyperlink" Target="mailto:paula.maguire@eani.org.uk" TargetMode="External"/><Relationship Id="rId4" Type="http://schemas.openxmlformats.org/officeDocument/2006/relationships/webSettings" Target="webSettings.xml"/><Relationship Id="rId9" Type="http://schemas.openxmlformats.org/officeDocument/2006/relationships/hyperlink" Target="https://www.education-ni.gov.uk/sites/default/files/publications/education/Principals%20Checklist%20-%20September%202017.pdf" TargetMode="External"/><Relationship Id="rId14" Type="http://schemas.openxmlformats.org/officeDocument/2006/relationships/hyperlink" Target="http://www.psni.police.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2174</Words>
  <Characters>12397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Orla Rodgers</dc:creator>
  <cp:keywords/>
  <dc:description/>
  <cp:lastModifiedBy>Orla Rodgers</cp:lastModifiedBy>
  <cp:revision>2</cp:revision>
  <cp:lastPrinted>2018-10-09T17:00:00Z</cp:lastPrinted>
  <dcterms:created xsi:type="dcterms:W3CDTF">2019-01-09T21:59:00Z</dcterms:created>
  <dcterms:modified xsi:type="dcterms:W3CDTF">2019-01-09T21:59:00Z</dcterms:modified>
</cp:coreProperties>
</file>